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5C48" w14:textId="63D6FFF4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D.C.,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30 de enero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36BD0548" w14:textId="77777777" w:rsidR="00FA0338" w:rsidRDefault="00FA0338" w:rsidP="00FA0338">
      <w:pPr>
        <w:pStyle w:val="Encabezado"/>
        <w:rPr>
          <w:rFonts w:ascii="Arial" w:hAnsi="Arial" w:cs="Arial"/>
          <w:lang w:val="es-MX"/>
        </w:rPr>
      </w:pPr>
    </w:p>
    <w:p w14:paraId="0C806DCE" w14:textId="77777777" w:rsidR="00FA0338" w:rsidRDefault="00FA0338" w:rsidP="00FA0338">
      <w:pPr>
        <w:rPr>
          <w:rFonts w:ascii="Arial" w:hAnsi="Arial" w:cs="Arial"/>
          <w:sz w:val="22"/>
          <w:szCs w:val="22"/>
          <w:lang w:val="es-MX"/>
        </w:rPr>
      </w:pPr>
    </w:p>
    <w:p w14:paraId="360138BA" w14:textId="390FB343" w:rsidR="00FA0338" w:rsidRDefault="00FA0338" w:rsidP="00FA033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AUTO </w:t>
      </w:r>
      <w:r>
        <w:rPr>
          <w:rFonts w:ascii="Arial" w:hAnsi="Arial" w:cs="Arial"/>
          <w:b/>
          <w:bCs/>
          <w:lang w:val="es-MX"/>
        </w:rPr>
        <w:fldChar w:fldCharType="begin"/>
      </w:r>
      <w:r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>
        <w:rPr>
          <w:rFonts w:ascii="Arial" w:hAnsi="Arial" w:cs="Arial"/>
          <w:b/>
          <w:bCs/>
          <w:lang w:val="es-MX"/>
        </w:rPr>
        <w:fldChar w:fldCharType="separate"/>
      </w:r>
      <w:r>
        <w:rPr>
          <w:rFonts w:ascii="Arial" w:hAnsi="Arial" w:cs="Arial"/>
          <w:b/>
          <w:bCs/>
          <w:noProof/>
          <w:lang w:val="es-MX"/>
        </w:rPr>
        <w:t>000042</w:t>
      </w:r>
      <w:r w:rsidR="00AD3395">
        <w:rPr>
          <w:rFonts w:ascii="Arial" w:hAnsi="Arial" w:cs="Arial"/>
          <w:b/>
          <w:bCs/>
          <w:noProof/>
          <w:lang w:val="es-MX"/>
        </w:rPr>
        <w:t>5</w:t>
      </w:r>
      <w:r>
        <w:rPr>
          <w:rFonts w:ascii="Arial" w:hAnsi="Arial" w:cs="Arial"/>
          <w:b/>
          <w:bCs/>
          <w:noProof/>
          <w:lang w:val="es-MX"/>
        </w:rPr>
        <w:t xml:space="preserve"> de 2025</w:t>
      </w:r>
      <w:r>
        <w:rPr>
          <w:rFonts w:ascii="Arial" w:hAnsi="Arial" w:cs="Arial"/>
          <w:b/>
          <w:bCs/>
          <w:lang w:val="es-MX"/>
        </w:rPr>
        <w:fldChar w:fldCharType="end"/>
      </w:r>
    </w:p>
    <w:p w14:paraId="67E9F695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5A5A91E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F55A876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642C720F" w14:textId="77777777" w:rsidR="00FA0338" w:rsidRDefault="00FA0338" w:rsidP="00FA0338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DIRECCIÓN EJECUTIVA</w:t>
      </w:r>
    </w:p>
    <w:p w14:paraId="5B8289FE" w14:textId="3DA45C8E" w:rsidR="006302A0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657F94EA" w14:textId="77777777" w:rsidR="00FA0338" w:rsidRPr="00C84CDC" w:rsidRDefault="00FA0338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A541E01" w14:textId="1122FB66" w:rsidR="006925A8" w:rsidRPr="00411FB4" w:rsidRDefault="15A937AF" w:rsidP="00411FB4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A436B0" w:rsidRPr="500FED49">
        <w:rPr>
          <w:rFonts w:ascii="Arial" w:hAnsi="Arial" w:cs="Arial"/>
        </w:rPr>
        <w:t>Inicio de Actuación Administrativa para la Aprobación del Mercado Relevante</w:t>
      </w:r>
      <w:r w:rsidR="00A436B0">
        <w:rPr>
          <w:rFonts w:ascii="Arial" w:hAnsi="Arial" w:cs="Arial"/>
        </w:rPr>
        <w:t xml:space="preserve"> </w:t>
      </w:r>
      <w:r w:rsidR="00A72DC5">
        <w:rPr>
          <w:rFonts w:ascii="Arial" w:hAnsi="Arial" w:cs="Arial"/>
        </w:rPr>
        <w:t xml:space="preserve">Especial </w:t>
      </w:r>
      <w:r w:rsidR="00A436B0" w:rsidRPr="500FED49">
        <w:rPr>
          <w:rFonts w:ascii="Arial" w:hAnsi="Arial" w:cs="Arial"/>
        </w:rPr>
        <w:t xml:space="preserve">conformado por </w:t>
      </w:r>
      <w:r w:rsidR="00A436B0" w:rsidRPr="00DA42A6">
        <w:rPr>
          <w:rFonts w:ascii="Arial" w:hAnsi="Arial" w:cs="Arial"/>
        </w:rPr>
        <w:t>los</w:t>
      </w:r>
      <w:r w:rsidR="00A72DC5">
        <w:rPr>
          <w:rFonts w:ascii="Arial" w:hAnsi="Arial" w:cs="Arial"/>
        </w:rPr>
        <w:t xml:space="preserve"> </w:t>
      </w:r>
      <w:r w:rsidR="00535035">
        <w:rPr>
          <w:rFonts w:ascii="Arial" w:hAnsi="Arial" w:cs="Arial"/>
        </w:rPr>
        <w:t>C</w:t>
      </w:r>
      <w:r w:rsidR="00411FB4" w:rsidRPr="00411FB4">
        <w:rPr>
          <w:rFonts w:ascii="Arial" w:hAnsi="Arial" w:cs="Arial"/>
        </w:rPr>
        <w:t xml:space="preserve">entros </w:t>
      </w:r>
      <w:r w:rsidR="00535035">
        <w:rPr>
          <w:rFonts w:ascii="Arial" w:hAnsi="Arial" w:cs="Arial"/>
        </w:rPr>
        <w:t>P</w:t>
      </w:r>
      <w:r w:rsidR="00411FB4" w:rsidRPr="00411FB4">
        <w:rPr>
          <w:rFonts w:ascii="Arial" w:hAnsi="Arial" w:cs="Arial"/>
        </w:rPr>
        <w:t xml:space="preserve">oblados de Las Palmitas y Rosa Vieja </w:t>
      </w:r>
      <w:r w:rsidR="00535035">
        <w:rPr>
          <w:rFonts w:ascii="Arial" w:hAnsi="Arial" w:cs="Arial"/>
        </w:rPr>
        <w:t xml:space="preserve">en el </w:t>
      </w:r>
      <w:r w:rsidR="00411FB4" w:rsidRPr="00411FB4">
        <w:rPr>
          <w:rFonts w:ascii="Arial" w:hAnsi="Arial" w:cs="Arial"/>
        </w:rPr>
        <w:t>Municipio de</w:t>
      </w:r>
      <w:r w:rsidR="00411FB4">
        <w:rPr>
          <w:rFonts w:ascii="Arial" w:hAnsi="Arial" w:cs="Arial"/>
        </w:rPr>
        <w:t xml:space="preserve"> </w:t>
      </w:r>
      <w:r w:rsidR="00411FB4" w:rsidRPr="00411FB4">
        <w:rPr>
          <w:rFonts w:ascii="Arial" w:hAnsi="Arial" w:cs="Arial"/>
        </w:rPr>
        <w:t>Ciénaga de Oro, Córdoba</w:t>
      </w:r>
      <w:r w:rsidR="00535035">
        <w:rPr>
          <w:rFonts w:ascii="Arial" w:hAnsi="Arial" w:cs="Arial"/>
        </w:rPr>
        <w:t>; así como</w:t>
      </w:r>
      <w:r w:rsidR="00A436B0">
        <w:rPr>
          <w:rFonts w:ascii="Arial" w:hAnsi="Arial" w:cs="Arial"/>
        </w:rPr>
        <w:t xml:space="preserve"> </w:t>
      </w:r>
      <w:r w:rsidR="00A436B0" w:rsidRPr="500FED49">
        <w:rPr>
          <w:rFonts w:ascii="Arial" w:hAnsi="Arial" w:cs="Arial"/>
        </w:rPr>
        <w:t xml:space="preserve">de los Cargos de Distribución y del Componente Fijo del Costo de Comercialización de GLP por redes de tubería </w:t>
      </w:r>
      <w:proofErr w:type="gramStart"/>
      <w:r w:rsidR="00A436B0" w:rsidRPr="500FED49">
        <w:rPr>
          <w:rFonts w:ascii="Arial" w:hAnsi="Arial" w:cs="Arial"/>
        </w:rPr>
        <w:t>del mismo</w:t>
      </w:r>
      <w:proofErr w:type="gramEnd"/>
      <w:r w:rsidR="2D7C679C" w:rsidRPr="00C84CDC">
        <w:rPr>
          <w:rFonts w:ascii="Arial" w:hAnsi="Arial" w:cs="Arial"/>
        </w:rPr>
        <w:t>.</w:t>
      </w:r>
    </w:p>
    <w:p w14:paraId="08810C20" w14:textId="1A0302A3" w:rsidR="00535035" w:rsidRDefault="00535035" w:rsidP="00AD3395">
      <w:pPr>
        <w:spacing w:before="240"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Radicado CREG E</w:t>
      </w:r>
      <w:r w:rsidRPr="00A72DC5">
        <w:rPr>
          <w:rFonts w:ascii="Arial" w:hAnsi="Arial" w:cs="Arial"/>
        </w:rPr>
        <w:t>202</w:t>
      </w:r>
      <w:r>
        <w:rPr>
          <w:rFonts w:ascii="Arial" w:hAnsi="Arial" w:cs="Arial"/>
        </w:rPr>
        <w:t>4009527</w:t>
      </w:r>
    </w:p>
    <w:p w14:paraId="502BA922" w14:textId="621987F1" w:rsidR="00D02F01" w:rsidRDefault="00F770EF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Número de solicitud de Apligas</w:t>
      </w:r>
      <w:r w:rsidR="003D337B" w:rsidRPr="00C84CDC">
        <w:rPr>
          <w:rFonts w:ascii="Arial" w:hAnsi="Arial" w:cs="Arial"/>
          <w:bCs/>
        </w:rPr>
        <w:t>:</w:t>
      </w:r>
      <w:r w:rsidRPr="00C84CDC">
        <w:rPr>
          <w:rFonts w:ascii="Arial" w:hAnsi="Arial" w:cs="Arial"/>
          <w:bCs/>
        </w:rPr>
        <w:t xml:space="preserve"> </w:t>
      </w:r>
      <w:r w:rsidR="00A72DC5">
        <w:rPr>
          <w:rFonts w:ascii="Arial" w:hAnsi="Arial" w:cs="Arial"/>
          <w:bCs/>
        </w:rPr>
        <w:t>30</w:t>
      </w:r>
      <w:r w:rsidR="00411FB4">
        <w:rPr>
          <w:rFonts w:ascii="Arial" w:hAnsi="Arial" w:cs="Arial"/>
          <w:bCs/>
        </w:rPr>
        <w:t>58</w:t>
      </w:r>
    </w:p>
    <w:p w14:paraId="7DEC6123" w14:textId="33288842" w:rsidR="00A77056" w:rsidRPr="00C84CDC" w:rsidRDefault="00A77056" w:rsidP="00C84CDC">
      <w:pPr>
        <w:spacing w:line="360" w:lineRule="auto"/>
        <w:ind w:left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Expediente CREG 20240107</w:t>
      </w:r>
    </w:p>
    <w:p w14:paraId="33A1C276" w14:textId="7ECACDBC" w:rsidR="00D02F01" w:rsidRPr="00C84CDC" w:rsidRDefault="00D02F01" w:rsidP="00AD3395">
      <w:pPr>
        <w:pStyle w:val="Encabezado"/>
        <w:spacing w:line="360" w:lineRule="auto"/>
        <w:ind w:right="1118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73E53C02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</w:t>
      </w:r>
      <w:r w:rsidR="00A77056">
        <w:rPr>
          <w:rFonts w:ascii="Arial" w:hAnsi="Arial" w:cs="Arial"/>
        </w:rPr>
        <w:t>n</w:t>
      </w:r>
      <w:r w:rsidRPr="00C84CDC">
        <w:rPr>
          <w:rFonts w:ascii="Arial" w:hAnsi="Arial" w:cs="Arial"/>
        </w:rPr>
        <w:t xml:space="preserve">umeral 73.11 del </w:t>
      </w:r>
      <w:r w:rsidR="00A77056">
        <w:rPr>
          <w:rFonts w:ascii="Arial" w:hAnsi="Arial" w:cs="Arial"/>
        </w:rPr>
        <w:t>a</w:t>
      </w:r>
      <w:r w:rsidRPr="00C84CDC">
        <w:rPr>
          <w:rFonts w:ascii="Arial" w:hAnsi="Arial" w:cs="Arial"/>
        </w:rPr>
        <w:t xml:space="preserve">rtículo 73 y en el </w:t>
      </w:r>
      <w:r w:rsidR="00A77056">
        <w:rPr>
          <w:rFonts w:ascii="Arial" w:hAnsi="Arial" w:cs="Arial"/>
        </w:rPr>
        <w:t>l</w:t>
      </w:r>
      <w:r w:rsidRPr="00C84CDC">
        <w:rPr>
          <w:rFonts w:ascii="Arial" w:hAnsi="Arial" w:cs="Arial"/>
        </w:rPr>
        <w:t xml:space="preserve">iteral d) del </w:t>
      </w:r>
      <w:r w:rsidR="00A77056">
        <w:rPr>
          <w:rFonts w:ascii="Arial" w:hAnsi="Arial" w:cs="Arial"/>
        </w:rPr>
        <w:t>n</w:t>
      </w:r>
      <w:r w:rsidRPr="00C84CDC">
        <w:rPr>
          <w:rFonts w:ascii="Arial" w:hAnsi="Arial" w:cs="Arial"/>
        </w:rPr>
        <w:t xml:space="preserve">umeral 74.1 del </w:t>
      </w:r>
      <w:r w:rsidR="00A77056">
        <w:rPr>
          <w:rFonts w:ascii="Arial" w:hAnsi="Arial" w:cs="Arial"/>
        </w:rPr>
        <w:t>a</w:t>
      </w:r>
      <w:r w:rsidRPr="00C84CDC">
        <w:rPr>
          <w:rFonts w:ascii="Arial" w:hAnsi="Arial" w:cs="Arial"/>
        </w:rPr>
        <w:t>rtículo 74 de la Ley 142 de 1994 le compete a la Comisión de Regulación de Energía y Gas</w:t>
      </w:r>
      <w:r w:rsidR="00172044">
        <w:rPr>
          <w:rFonts w:ascii="Arial" w:hAnsi="Arial" w:cs="Arial"/>
        </w:rPr>
        <w:t xml:space="preserve"> - CREG</w:t>
      </w:r>
      <w:r w:rsidRPr="00C84CDC">
        <w:rPr>
          <w:rFonts w:ascii="Arial" w:hAnsi="Arial" w:cs="Arial"/>
        </w:rPr>
        <w:t xml:space="preserve">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2C73D288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En cumplimiento de sus funciones, la Comisión expidió tanto la metodología para</w:t>
      </w:r>
      <w:r w:rsidR="00483B4F" w:rsidRPr="00C84CDC">
        <w:rPr>
          <w:rFonts w:ascii="Arial" w:hAnsi="Arial" w:cs="Arial"/>
        </w:rPr>
        <w:t xml:space="preserve"> la</w:t>
      </w:r>
      <w:r w:rsidRPr="00C84CDC">
        <w:rPr>
          <w:rFonts w:ascii="Arial" w:hAnsi="Arial" w:cs="Arial"/>
        </w:rPr>
        <w:t xml:space="preserve"> </w:t>
      </w:r>
      <w:r w:rsidR="009E5793" w:rsidRPr="00C84CDC">
        <w:rPr>
          <w:rFonts w:ascii="Arial" w:hAnsi="Arial" w:cs="Arial"/>
        </w:rPr>
        <w:t xml:space="preserve">remuneración </w:t>
      </w:r>
      <w:r w:rsidR="00483B4F" w:rsidRPr="00C84CDC">
        <w:rPr>
          <w:rFonts w:ascii="Arial" w:hAnsi="Arial" w:cs="Arial"/>
        </w:rPr>
        <w:t xml:space="preserve">de </w:t>
      </w:r>
      <w:r w:rsidR="009E5793" w:rsidRPr="00C84CDC">
        <w:rPr>
          <w:rFonts w:ascii="Arial" w:hAnsi="Arial" w:cs="Arial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0C84CDC">
        <w:rPr>
          <w:rFonts w:ascii="Arial" w:hAnsi="Arial" w:cs="Arial"/>
        </w:rPr>
        <w:t>,</w:t>
      </w:r>
      <w:r w:rsidR="004E0532" w:rsidRPr="00C84CDC">
        <w:rPr>
          <w:rFonts w:ascii="Arial" w:hAnsi="Arial" w:cs="Arial"/>
        </w:rPr>
        <w:t xml:space="preserve"> en adelante la Metodología</w:t>
      </w:r>
      <w:r w:rsidR="00FE0147" w:rsidRPr="00C84CDC">
        <w:rPr>
          <w:rFonts w:ascii="Arial" w:hAnsi="Arial" w:cs="Arial"/>
        </w:rPr>
        <w:t xml:space="preserve"> de Distribución</w:t>
      </w:r>
      <w:r w:rsidR="004E0532" w:rsidRPr="00C84CDC">
        <w:rPr>
          <w:rFonts w:ascii="Arial" w:hAnsi="Arial" w:cs="Arial"/>
        </w:rPr>
        <w:t>;</w:t>
      </w:r>
      <w:r w:rsidR="00C72C8D" w:rsidRPr="00C84CDC">
        <w:rPr>
          <w:rFonts w:ascii="Arial" w:hAnsi="Arial" w:cs="Arial"/>
        </w:rPr>
        <w:t xml:space="preserve"> </w:t>
      </w:r>
      <w:r w:rsidR="00483B4F" w:rsidRPr="00C84CDC">
        <w:rPr>
          <w:rFonts w:ascii="Arial" w:hAnsi="Arial" w:cs="Arial"/>
        </w:rPr>
        <w:t xml:space="preserve">como </w:t>
      </w:r>
      <w:r w:rsidR="007E558A" w:rsidRPr="00C84CDC">
        <w:rPr>
          <w:rFonts w:ascii="Arial" w:hAnsi="Arial" w:cs="Arial"/>
        </w:rPr>
        <w:t xml:space="preserve">los criterios generales para remunerar la actividad de comercialización minorista de gas </w:t>
      </w:r>
      <w:r w:rsidR="007E558A" w:rsidRPr="00C84CDC">
        <w:rPr>
          <w:rFonts w:ascii="Arial" w:hAnsi="Arial" w:cs="Arial"/>
        </w:rPr>
        <w:lastRenderedPageBreak/>
        <w:t>combustible a usuarios regulados</w:t>
      </w:r>
      <w:r w:rsidRPr="00C84CDC">
        <w:rPr>
          <w:rFonts w:ascii="Arial" w:hAnsi="Arial" w:cs="Arial"/>
        </w:rPr>
        <w:t xml:space="preserve"> </w:t>
      </w:r>
      <w:r w:rsidR="009D3E3D" w:rsidRPr="00C84CDC">
        <w:rPr>
          <w:rFonts w:ascii="Arial" w:hAnsi="Arial" w:cs="Arial"/>
        </w:rPr>
        <w:t>y las reglas para</w:t>
      </w:r>
      <w:r w:rsidR="00446F1E" w:rsidRPr="00C84CDC">
        <w:rPr>
          <w:rFonts w:ascii="Arial" w:hAnsi="Arial" w:cs="Arial"/>
        </w:rPr>
        <w:t xml:space="preserve"> la aprobación de los cargos tarifarios correspondientes, </w:t>
      </w:r>
      <w:r w:rsidR="002A1F38" w:rsidRPr="00C84CDC">
        <w:rPr>
          <w:rFonts w:ascii="Arial" w:hAnsi="Arial" w:cs="Arial"/>
        </w:rPr>
        <w:t xml:space="preserve">en adelante la Metodología de Comercialización, </w:t>
      </w:r>
      <w:r w:rsidRPr="00C84CDC">
        <w:rPr>
          <w:rFonts w:ascii="Arial" w:hAnsi="Arial" w:cs="Arial"/>
        </w:rPr>
        <w:t>contenida en la Resoluci</w:t>
      </w:r>
      <w:r w:rsidR="00EA0ECE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CREG </w:t>
      </w:r>
      <w:r w:rsidR="00EA0ECE" w:rsidRPr="00C84CDC">
        <w:rPr>
          <w:rFonts w:ascii="Arial" w:hAnsi="Arial" w:cs="Arial"/>
        </w:rPr>
        <w:t>1</w:t>
      </w:r>
      <w:r w:rsidRPr="00C84CDC">
        <w:rPr>
          <w:rFonts w:ascii="Arial" w:hAnsi="Arial" w:cs="Arial"/>
        </w:rPr>
        <w:t xml:space="preserve">02 </w:t>
      </w:r>
      <w:r w:rsidR="00EA0ECE" w:rsidRPr="00C84CDC">
        <w:rPr>
          <w:rFonts w:ascii="Arial" w:hAnsi="Arial" w:cs="Arial"/>
        </w:rPr>
        <w:t>003 de 2022</w:t>
      </w:r>
      <w:r w:rsidRPr="00C84CDC">
        <w:rPr>
          <w:rFonts w:ascii="Arial" w:hAnsi="Arial" w:cs="Arial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74A21184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</w:t>
      </w:r>
      <w:r w:rsidR="00172044">
        <w:rPr>
          <w:rFonts w:ascii="Arial" w:hAnsi="Arial" w:cs="Arial"/>
        </w:rPr>
        <w:t xml:space="preserve">la </w:t>
      </w:r>
      <w:r w:rsidRPr="00C84CDC">
        <w:rPr>
          <w:rFonts w:ascii="Arial" w:hAnsi="Arial" w:cs="Arial"/>
        </w:rPr>
        <w:t>Metodología</w:t>
      </w:r>
      <w:r w:rsidR="00172044">
        <w:rPr>
          <w:rFonts w:ascii="Arial" w:hAnsi="Arial" w:cs="Arial"/>
        </w:rPr>
        <w:t xml:space="preserve"> vigente</w:t>
      </w:r>
      <w:r w:rsidRPr="00C84CDC">
        <w:rPr>
          <w:rFonts w:ascii="Arial" w:hAnsi="Arial" w:cs="Arial"/>
        </w:rPr>
        <w:t>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0F1BE022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</w:t>
      </w:r>
      <w:r w:rsidR="00172044">
        <w:rPr>
          <w:rFonts w:ascii="Arial" w:eastAsia="Times New Roman" w:hAnsi="Arial" w:cs="Arial"/>
          <w:lang w:val="es-CO" w:eastAsia="es-CO"/>
        </w:rPr>
        <w:t>m</w:t>
      </w:r>
      <w:r w:rsidRPr="00C84CDC">
        <w:rPr>
          <w:rFonts w:ascii="Arial" w:eastAsia="Times New Roman" w:hAnsi="Arial" w:cs="Arial"/>
          <w:lang w:val="es-CO" w:eastAsia="es-CO"/>
        </w:rPr>
        <w:t xml:space="preserve">ercados </w:t>
      </w:r>
      <w:r w:rsidR="00172044">
        <w:rPr>
          <w:rFonts w:ascii="Arial" w:eastAsia="Times New Roman" w:hAnsi="Arial" w:cs="Arial"/>
          <w:lang w:val="es-CO" w:eastAsia="es-CO"/>
        </w:rPr>
        <w:t>r</w:t>
      </w:r>
      <w:r w:rsidRPr="00C84CDC">
        <w:rPr>
          <w:rFonts w:ascii="Arial" w:eastAsia="Times New Roman" w:hAnsi="Arial" w:cs="Arial"/>
          <w:lang w:val="es-CO" w:eastAsia="es-CO"/>
        </w:rPr>
        <w:t>elevantes de su interés, las empresas que desarrollen dichas actividades deben hacer uso del aplicativo 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2AA3CE25" w:rsidR="00C84CDC" w:rsidRPr="0073167E" w:rsidRDefault="0073167E" w:rsidP="00C84CDC">
      <w:pPr>
        <w:spacing w:line="360" w:lineRule="auto"/>
        <w:jc w:val="both"/>
        <w:rPr>
          <w:rFonts w:ascii="Arial" w:hAnsi="Arial" w:cs="Arial"/>
          <w:bCs/>
        </w:rPr>
      </w:pPr>
      <w:r w:rsidRPr="5D67DD67">
        <w:rPr>
          <w:rFonts w:ascii="Arial" w:hAnsi="Arial" w:cs="Arial"/>
        </w:rPr>
        <w:t xml:space="preserve">La empresa </w:t>
      </w:r>
      <w:r w:rsidR="00411FB4">
        <w:rPr>
          <w:rFonts w:ascii="Arial" w:hAnsi="Arial" w:cs="Arial"/>
        </w:rPr>
        <w:t>C&amp;D GAS</w:t>
      </w:r>
      <w:r w:rsidR="00A72DC5" w:rsidRPr="00A72DC5">
        <w:rPr>
          <w:rFonts w:ascii="Arial" w:hAnsi="Arial" w:cs="Arial"/>
        </w:rPr>
        <w:t xml:space="preserve"> S.A.S. E.S.P.</w:t>
      </w:r>
      <w:r w:rsidR="00BB496D">
        <w:rPr>
          <w:rFonts w:ascii="Arial" w:hAnsi="Arial" w:cs="Arial"/>
        </w:rPr>
        <w:t>,</w:t>
      </w:r>
      <w:r w:rsidRPr="5D67DD67">
        <w:rPr>
          <w:rFonts w:ascii="Arial" w:hAnsi="Arial" w:cs="Arial"/>
        </w:rPr>
        <w:t xml:space="preserve"> a través de comunicación </w:t>
      </w:r>
      <w:r w:rsidR="00A72DC5">
        <w:rPr>
          <w:rFonts w:ascii="Arial" w:hAnsi="Arial" w:cs="Arial"/>
        </w:rPr>
        <w:t xml:space="preserve">radicada en la </w:t>
      </w:r>
      <w:r w:rsidR="00A72DC5" w:rsidRPr="00A72DC5">
        <w:rPr>
          <w:rFonts w:ascii="Arial" w:hAnsi="Arial" w:cs="Arial"/>
        </w:rPr>
        <w:t>CREG</w:t>
      </w:r>
      <w:r w:rsidR="00A72DC5">
        <w:rPr>
          <w:rFonts w:ascii="Arial" w:hAnsi="Arial" w:cs="Arial"/>
        </w:rPr>
        <w:t xml:space="preserve"> bajo el número</w:t>
      </w:r>
      <w:r w:rsidR="00A72DC5" w:rsidRPr="00A72DC5">
        <w:rPr>
          <w:rFonts w:ascii="Arial" w:hAnsi="Arial" w:cs="Arial"/>
        </w:rPr>
        <w:t xml:space="preserve"> E202</w:t>
      </w:r>
      <w:r w:rsidR="00411FB4">
        <w:rPr>
          <w:rFonts w:ascii="Arial" w:hAnsi="Arial" w:cs="Arial"/>
        </w:rPr>
        <w:t>4009527</w:t>
      </w:r>
      <w:r w:rsidR="00A72DC5" w:rsidRPr="00A72DC5">
        <w:rPr>
          <w:rFonts w:ascii="Arial" w:hAnsi="Arial" w:cs="Arial"/>
        </w:rPr>
        <w:t xml:space="preserve"> del </w:t>
      </w:r>
      <w:r w:rsidR="00411FB4">
        <w:rPr>
          <w:rFonts w:ascii="Arial" w:hAnsi="Arial" w:cs="Arial"/>
        </w:rPr>
        <w:t>10</w:t>
      </w:r>
      <w:r w:rsidR="00A72DC5" w:rsidRPr="00A72DC5">
        <w:rPr>
          <w:rFonts w:ascii="Arial" w:hAnsi="Arial" w:cs="Arial"/>
        </w:rPr>
        <w:t xml:space="preserve"> de </w:t>
      </w:r>
      <w:r w:rsidR="00411FB4">
        <w:rPr>
          <w:rFonts w:ascii="Arial" w:hAnsi="Arial" w:cs="Arial"/>
        </w:rPr>
        <w:t>julio</w:t>
      </w:r>
      <w:r w:rsidR="00A72DC5" w:rsidRPr="00A72DC5">
        <w:rPr>
          <w:rFonts w:ascii="Arial" w:hAnsi="Arial" w:cs="Arial"/>
        </w:rPr>
        <w:t xml:space="preserve"> de 202</w:t>
      </w:r>
      <w:r w:rsidR="00411FB4">
        <w:rPr>
          <w:rFonts w:ascii="Arial" w:hAnsi="Arial" w:cs="Arial"/>
        </w:rPr>
        <w:t>4</w:t>
      </w:r>
      <w:r w:rsidR="00A72DC5" w:rsidRPr="00A72DC5">
        <w:rPr>
          <w:rFonts w:ascii="Arial" w:hAnsi="Arial" w:cs="Arial"/>
        </w:rPr>
        <w:t xml:space="preserve">, solicitó la aprobación de los Cargos de Distribución de Gas Licuado de Petróleo </w:t>
      </w:r>
      <w:r w:rsidR="00BB496D">
        <w:rPr>
          <w:rFonts w:ascii="Arial" w:hAnsi="Arial" w:cs="Arial"/>
        </w:rPr>
        <w:t>(</w:t>
      </w:r>
      <w:r w:rsidR="00A72DC5" w:rsidRPr="00A72DC5">
        <w:rPr>
          <w:rFonts w:ascii="Arial" w:hAnsi="Arial" w:cs="Arial"/>
        </w:rPr>
        <w:t>GLP</w:t>
      </w:r>
      <w:r w:rsidR="00BB496D">
        <w:rPr>
          <w:rFonts w:ascii="Arial" w:hAnsi="Arial" w:cs="Arial"/>
        </w:rPr>
        <w:t>)</w:t>
      </w:r>
      <w:r w:rsidR="00A72DC5" w:rsidRPr="00A72DC5">
        <w:rPr>
          <w:rFonts w:ascii="Arial" w:hAnsi="Arial" w:cs="Arial"/>
        </w:rPr>
        <w:t xml:space="preserve"> por redes y del Componente Fijo del Costo de Comercialización </w:t>
      </w:r>
      <w:bookmarkStart w:id="0" w:name="_Hlk164344868"/>
      <w:r w:rsidR="00A72DC5" w:rsidRPr="00A72DC5">
        <w:rPr>
          <w:rFonts w:ascii="Arial" w:hAnsi="Arial" w:cs="Arial"/>
        </w:rPr>
        <w:t xml:space="preserve">para </w:t>
      </w:r>
      <w:r w:rsidR="00BB496D">
        <w:rPr>
          <w:rFonts w:ascii="Arial" w:hAnsi="Arial" w:cs="Arial"/>
        </w:rPr>
        <w:t>un</w:t>
      </w:r>
      <w:r w:rsidR="00A72DC5" w:rsidRPr="00A72DC5">
        <w:rPr>
          <w:rFonts w:ascii="Arial" w:hAnsi="Arial" w:cs="Arial"/>
        </w:rPr>
        <w:t xml:space="preserve"> </w:t>
      </w:r>
      <w:r w:rsidR="00BB496D">
        <w:rPr>
          <w:rFonts w:ascii="Arial" w:hAnsi="Arial" w:cs="Arial"/>
        </w:rPr>
        <w:t>M</w:t>
      </w:r>
      <w:r w:rsidR="00A72DC5" w:rsidRPr="00A72DC5">
        <w:rPr>
          <w:rFonts w:ascii="Arial" w:hAnsi="Arial" w:cs="Arial"/>
        </w:rPr>
        <w:t xml:space="preserve">ercado </w:t>
      </w:r>
      <w:r w:rsidR="00BB496D">
        <w:rPr>
          <w:rFonts w:ascii="Arial" w:hAnsi="Arial" w:cs="Arial"/>
        </w:rPr>
        <w:t>R</w:t>
      </w:r>
      <w:r w:rsidR="00A72DC5" w:rsidRPr="00A72DC5">
        <w:rPr>
          <w:rFonts w:ascii="Arial" w:hAnsi="Arial" w:cs="Arial"/>
        </w:rPr>
        <w:t xml:space="preserve">elevante </w:t>
      </w:r>
      <w:r w:rsidR="00BB496D">
        <w:rPr>
          <w:rFonts w:ascii="Arial" w:hAnsi="Arial" w:cs="Arial"/>
        </w:rPr>
        <w:t>E</w:t>
      </w:r>
      <w:r w:rsidR="00A72DC5" w:rsidRPr="00A72DC5">
        <w:rPr>
          <w:rFonts w:ascii="Arial" w:hAnsi="Arial" w:cs="Arial"/>
        </w:rPr>
        <w:t>special</w:t>
      </w:r>
      <w:bookmarkEnd w:id="0"/>
      <w:r w:rsidR="00A72DC5" w:rsidRPr="00A72DC5">
        <w:rPr>
          <w:rFonts w:ascii="Arial" w:hAnsi="Arial" w:cs="Arial"/>
        </w:rPr>
        <w:t>, conformado como sigue</w:t>
      </w:r>
      <w:r w:rsidRPr="5D67DD67">
        <w:rPr>
          <w:rFonts w:ascii="Arial" w:hAnsi="Arial" w:cs="Arial"/>
        </w:rPr>
        <w:t>:</w:t>
      </w:r>
    </w:p>
    <w:p w14:paraId="2ADCF88E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69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15"/>
        <w:gridCol w:w="2758"/>
        <w:gridCol w:w="1931"/>
        <w:gridCol w:w="2090"/>
      </w:tblGrid>
      <w:tr w:rsidR="004B3135" w:rsidRPr="002F07CE" w14:paraId="0980D74E" w14:textId="77777777" w:rsidTr="00AD3395">
        <w:trPr>
          <w:trHeight w:hRule="exact" w:val="865"/>
          <w:tblHeader/>
          <w:jc w:val="center"/>
        </w:trPr>
        <w:tc>
          <w:tcPr>
            <w:tcW w:w="1915" w:type="dxa"/>
            <w:shd w:val="clear" w:color="auto" w:fill="BFBFBF" w:themeFill="background1" w:themeFillShade="BF"/>
          </w:tcPr>
          <w:p w14:paraId="3C716E08" w14:textId="77777777" w:rsidR="004B3135" w:rsidRPr="002F07CE" w:rsidRDefault="004B3135" w:rsidP="001F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CÓDIGO DANE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14:paraId="558D34C4" w14:textId="66182EB1" w:rsidR="004B3135" w:rsidRPr="002F07CE" w:rsidRDefault="004B3135" w:rsidP="001F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1931" w:type="dxa"/>
            <w:shd w:val="clear" w:color="auto" w:fill="BFBFBF" w:themeFill="background1" w:themeFillShade="BF"/>
          </w:tcPr>
          <w:p w14:paraId="669700A5" w14:textId="688226A9" w:rsidR="004B3135" w:rsidRPr="002F07CE" w:rsidRDefault="004B3135" w:rsidP="001F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090" w:type="dxa"/>
            <w:shd w:val="clear" w:color="auto" w:fill="BFBFBF" w:themeFill="background1" w:themeFillShade="BF"/>
          </w:tcPr>
          <w:p w14:paraId="4A00AEAE" w14:textId="77777777" w:rsidR="004B3135" w:rsidRPr="002F07CE" w:rsidRDefault="004B3135" w:rsidP="001F4B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237C70" w:rsidRPr="002F07CE" w14:paraId="37E6B6A0" w14:textId="77777777" w:rsidTr="00AD3395">
        <w:trPr>
          <w:trHeight w:hRule="exact" w:val="337"/>
          <w:tblHeader/>
          <w:jc w:val="center"/>
        </w:trPr>
        <w:tc>
          <w:tcPr>
            <w:tcW w:w="1915" w:type="dxa"/>
            <w:vAlign w:val="center"/>
          </w:tcPr>
          <w:p w14:paraId="2ED07273" w14:textId="56F34637" w:rsidR="00237C70" w:rsidRPr="002F07CE" w:rsidRDefault="00411FB4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23189025</w:t>
            </w:r>
          </w:p>
        </w:tc>
        <w:tc>
          <w:tcPr>
            <w:tcW w:w="2758" w:type="dxa"/>
          </w:tcPr>
          <w:p w14:paraId="46D34086" w14:textId="0095BA52" w:rsidR="00237C70" w:rsidRDefault="00411FB4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Palmitas</w:t>
            </w:r>
          </w:p>
        </w:tc>
        <w:tc>
          <w:tcPr>
            <w:tcW w:w="1931" w:type="dxa"/>
          </w:tcPr>
          <w:p w14:paraId="0DC37894" w14:textId="3D16DA85" w:rsidR="00237C70" w:rsidRPr="002F07CE" w:rsidRDefault="00097F4D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Ciénaga de Oro </w:t>
            </w:r>
          </w:p>
        </w:tc>
        <w:tc>
          <w:tcPr>
            <w:tcW w:w="2090" w:type="dxa"/>
          </w:tcPr>
          <w:p w14:paraId="1EF56E3B" w14:textId="62D95AE3" w:rsidR="00237C70" w:rsidRPr="002F07CE" w:rsidRDefault="00097F4D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Córdoba</w:t>
            </w:r>
          </w:p>
        </w:tc>
      </w:tr>
      <w:tr w:rsidR="00237C70" w:rsidRPr="002F07CE" w14:paraId="177FD5AB" w14:textId="77777777" w:rsidTr="00AD3395">
        <w:trPr>
          <w:trHeight w:hRule="exact" w:val="324"/>
          <w:tblHeader/>
          <w:jc w:val="center"/>
        </w:trPr>
        <w:tc>
          <w:tcPr>
            <w:tcW w:w="1915" w:type="dxa"/>
            <w:vAlign w:val="center"/>
          </w:tcPr>
          <w:p w14:paraId="28F8FC02" w14:textId="68C01F11" w:rsidR="00237C70" w:rsidRPr="002F07CE" w:rsidRDefault="00411FB4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23189024</w:t>
            </w:r>
          </w:p>
        </w:tc>
        <w:tc>
          <w:tcPr>
            <w:tcW w:w="2758" w:type="dxa"/>
          </w:tcPr>
          <w:p w14:paraId="6C5F2018" w14:textId="4AD9B36C" w:rsidR="00237C70" w:rsidRDefault="00097F4D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Rosa Vieja</w:t>
            </w:r>
            <w:r w:rsidR="00237C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31" w:type="dxa"/>
          </w:tcPr>
          <w:p w14:paraId="72E89112" w14:textId="25F206DD" w:rsidR="00237C70" w:rsidRPr="002F07CE" w:rsidRDefault="00097F4D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Ciénaga de Oro</w:t>
            </w:r>
          </w:p>
        </w:tc>
        <w:tc>
          <w:tcPr>
            <w:tcW w:w="2090" w:type="dxa"/>
          </w:tcPr>
          <w:p w14:paraId="5F125028" w14:textId="6ADF1713" w:rsidR="00237C70" w:rsidRPr="002F07CE" w:rsidRDefault="00097F4D" w:rsidP="00237C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Córdoba</w:t>
            </w:r>
          </w:p>
        </w:tc>
      </w:tr>
    </w:tbl>
    <w:p w14:paraId="4432902A" w14:textId="77777777" w:rsidR="005F77A2" w:rsidRDefault="005F77A2" w:rsidP="00C84CDC">
      <w:pPr>
        <w:spacing w:line="360" w:lineRule="auto"/>
        <w:ind w:right="-1"/>
        <w:jc w:val="both"/>
        <w:rPr>
          <w:rFonts w:ascii="Arial" w:hAnsi="Arial" w:cs="Arial"/>
        </w:rPr>
      </w:pPr>
    </w:p>
    <w:p w14:paraId="77FC1218" w14:textId="35B72228" w:rsidR="00A71B0F" w:rsidRDefault="008F2FCE" w:rsidP="00453D52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35601A" w:rsidRPr="0035601A">
        <w:rPr>
          <w:rFonts w:ascii="Arial" w:hAnsi="Arial" w:cs="Arial"/>
        </w:rPr>
        <w:t xml:space="preserve">a Empresa efectuó el reporte de información </w:t>
      </w:r>
      <w:r>
        <w:rPr>
          <w:rFonts w:ascii="Arial" w:hAnsi="Arial" w:cs="Arial"/>
        </w:rPr>
        <w:t xml:space="preserve">en el aplicativo </w:t>
      </w:r>
      <w:proofErr w:type="spellStart"/>
      <w:r>
        <w:rPr>
          <w:rFonts w:ascii="Arial" w:hAnsi="Arial" w:cs="Arial"/>
        </w:rPr>
        <w:t>Apligas</w:t>
      </w:r>
      <w:proofErr w:type="spellEnd"/>
      <w:r>
        <w:rPr>
          <w:rFonts w:ascii="Arial" w:hAnsi="Arial" w:cs="Arial"/>
        </w:rPr>
        <w:t xml:space="preserve"> para </w:t>
      </w:r>
      <w:r w:rsidR="0035601A" w:rsidRPr="0035601A">
        <w:rPr>
          <w:rFonts w:ascii="Arial" w:hAnsi="Arial" w:cs="Arial"/>
        </w:rPr>
        <w:t>la solicitud tarifaria</w:t>
      </w:r>
      <w:r>
        <w:rPr>
          <w:rFonts w:ascii="Arial" w:hAnsi="Arial" w:cs="Arial"/>
        </w:rPr>
        <w:t xml:space="preserve"> respecto de las actividades de distribución </w:t>
      </w:r>
      <w:r w:rsidR="00453D52">
        <w:rPr>
          <w:rFonts w:ascii="Arial" w:hAnsi="Arial" w:cs="Arial"/>
        </w:rPr>
        <w:t xml:space="preserve">y de comercialización de gas combustible por redes de tubería, el cual fue confirmado </w:t>
      </w:r>
      <w:r w:rsidR="0035601A" w:rsidRPr="0035601A">
        <w:rPr>
          <w:rFonts w:ascii="Arial" w:hAnsi="Arial" w:cs="Arial"/>
        </w:rPr>
        <w:t>bajo el N°</w:t>
      </w:r>
      <w:r w:rsidR="0035601A">
        <w:rPr>
          <w:rFonts w:ascii="Arial" w:hAnsi="Arial" w:cs="Arial"/>
        </w:rPr>
        <w:t>30</w:t>
      </w:r>
      <w:r w:rsidR="00097F4D">
        <w:rPr>
          <w:rFonts w:ascii="Arial" w:hAnsi="Arial" w:cs="Arial"/>
        </w:rPr>
        <w:t>58</w:t>
      </w:r>
      <w:r w:rsidR="00453D52">
        <w:rPr>
          <w:rFonts w:ascii="Arial" w:hAnsi="Arial" w:cs="Arial"/>
        </w:rPr>
        <w:t>, consecutivo</w:t>
      </w:r>
      <w:r w:rsidR="0035601A" w:rsidRPr="0035601A">
        <w:rPr>
          <w:rFonts w:ascii="Arial" w:hAnsi="Arial" w:cs="Arial"/>
        </w:rPr>
        <w:t xml:space="preserve"> asignado por el </w:t>
      </w:r>
      <w:r w:rsidR="00453D52">
        <w:rPr>
          <w:rFonts w:ascii="Arial" w:hAnsi="Arial" w:cs="Arial"/>
        </w:rPr>
        <w:t>a</w:t>
      </w:r>
      <w:r w:rsidR="0035601A" w:rsidRPr="0035601A">
        <w:rPr>
          <w:rFonts w:ascii="Arial" w:hAnsi="Arial" w:cs="Arial"/>
        </w:rPr>
        <w:t>plicativo.</w:t>
      </w:r>
    </w:p>
    <w:p w14:paraId="5715F1C9" w14:textId="77777777" w:rsidR="00286EDB" w:rsidRDefault="00286EDB" w:rsidP="00286EDB">
      <w:pPr>
        <w:spacing w:line="360" w:lineRule="auto"/>
        <w:ind w:right="-1"/>
        <w:jc w:val="both"/>
        <w:rPr>
          <w:rFonts w:ascii="Arial" w:hAnsi="Arial" w:cs="Arial"/>
        </w:rPr>
      </w:pPr>
    </w:p>
    <w:p w14:paraId="106AFFB0" w14:textId="49032B03" w:rsidR="00097F4D" w:rsidRDefault="00453D52" w:rsidP="00097F4D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F2B1B" w:rsidRPr="00BE1E87">
        <w:rPr>
          <w:rFonts w:ascii="Arial" w:hAnsi="Arial" w:cs="Arial"/>
        </w:rPr>
        <w:t xml:space="preserve">a empresa </w:t>
      </w:r>
      <w:r w:rsidR="008F2FCE">
        <w:rPr>
          <w:rFonts w:ascii="Arial" w:hAnsi="Arial" w:cs="Arial"/>
        </w:rPr>
        <w:t xml:space="preserve">solicitante </w:t>
      </w:r>
      <w:r w:rsidR="007F2B1B" w:rsidRPr="00BE1E87">
        <w:rPr>
          <w:rFonts w:ascii="Arial" w:hAnsi="Arial" w:cs="Arial"/>
        </w:rPr>
        <w:t>manifestó en su solicitud q</w:t>
      </w:r>
      <w:r w:rsidR="00097F4D" w:rsidRPr="00097F4D">
        <w:rPr>
          <w:rFonts w:ascii="Arial" w:hAnsi="Arial" w:cs="Arial"/>
        </w:rPr>
        <w:t>ue el mercado relevante especial propuesto NO cuenta</w:t>
      </w:r>
      <w:r w:rsidR="00097F4D">
        <w:rPr>
          <w:rFonts w:ascii="Arial" w:hAnsi="Arial" w:cs="Arial"/>
        </w:rPr>
        <w:t xml:space="preserve"> </w:t>
      </w:r>
      <w:r w:rsidR="00097F4D" w:rsidRPr="00097F4D">
        <w:rPr>
          <w:rFonts w:ascii="Arial" w:hAnsi="Arial" w:cs="Arial"/>
        </w:rPr>
        <w:t>con aportes de recursos públicos para la cofinanciación de infraestructura de redes de</w:t>
      </w:r>
      <w:r w:rsidR="00097F4D">
        <w:rPr>
          <w:rFonts w:ascii="Arial" w:hAnsi="Arial" w:cs="Arial"/>
        </w:rPr>
        <w:t xml:space="preserve"> </w:t>
      </w:r>
      <w:r w:rsidR="00097F4D" w:rsidRPr="00097F4D">
        <w:rPr>
          <w:rFonts w:ascii="Arial" w:hAnsi="Arial" w:cs="Arial"/>
        </w:rPr>
        <w:t>distribución de GLP.</w:t>
      </w:r>
    </w:p>
    <w:p w14:paraId="7CCF2F9B" w14:textId="77777777" w:rsidR="0035601A" w:rsidRPr="00713E92" w:rsidRDefault="0035601A" w:rsidP="00713E92">
      <w:pPr>
        <w:spacing w:line="360" w:lineRule="auto"/>
        <w:ind w:right="-1"/>
        <w:jc w:val="both"/>
        <w:rPr>
          <w:rFonts w:ascii="Arial" w:hAnsi="Arial" w:cs="Arial"/>
        </w:rPr>
      </w:pPr>
    </w:p>
    <w:p w14:paraId="12E5FF8E" w14:textId="3EC90C6C" w:rsidR="00C2611C" w:rsidRDefault="00453D52" w:rsidP="00C2611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val="es-CO"/>
        </w:rPr>
      </w:pPr>
      <w:r>
        <w:rPr>
          <w:rFonts w:ascii="Arial" w:eastAsia="Times New Roman" w:hAnsi="Arial" w:cs="Arial"/>
          <w:spacing w:val="-5"/>
          <w:lang w:val="es-CO"/>
        </w:rPr>
        <w:t xml:space="preserve">Una vez 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>revisada la</w:t>
      </w:r>
      <w:r>
        <w:rPr>
          <w:rFonts w:ascii="Arial" w:eastAsia="Times New Roman" w:hAnsi="Arial" w:cs="Arial"/>
          <w:spacing w:val="-5"/>
          <w:lang w:val="es-CO"/>
        </w:rPr>
        <w:t xml:space="preserve"> solicitud tarifaria</w:t>
      </w:r>
      <w:r w:rsidR="00555A49">
        <w:rPr>
          <w:rFonts w:ascii="Arial" w:eastAsia="Times New Roman" w:hAnsi="Arial" w:cs="Arial"/>
          <w:spacing w:val="-5"/>
          <w:lang w:val="es-CO"/>
        </w:rPr>
        <w:t xml:space="preserve"> </w:t>
      </w:r>
      <w:r w:rsidR="00555A49" w:rsidRPr="00555A49">
        <w:rPr>
          <w:rFonts w:ascii="Arial" w:eastAsia="Times New Roman" w:hAnsi="Arial" w:cs="Arial"/>
          <w:spacing w:val="-5"/>
          <w:lang w:val="es-CO"/>
        </w:rPr>
        <w:t>se encontró que ésta no cumplía con los requisitos establecidos en la metodología</w:t>
      </w:r>
      <w:r w:rsidR="00555A49">
        <w:rPr>
          <w:rFonts w:ascii="Arial" w:eastAsia="Times New Roman" w:hAnsi="Arial" w:cs="Arial"/>
          <w:spacing w:val="-5"/>
          <w:lang w:val="es-CO"/>
        </w:rPr>
        <w:t xml:space="preserve">, por lo cual 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>mediante</w:t>
      </w:r>
      <w:r w:rsidR="00C2611C">
        <w:rPr>
          <w:rFonts w:ascii="Arial" w:eastAsia="Times New Roman" w:hAnsi="Arial" w:cs="Arial"/>
          <w:spacing w:val="-5"/>
          <w:lang w:val="es-CO"/>
        </w:rPr>
        <w:t xml:space="preserve"> 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>comunicación con radicado CREG S</w:t>
      </w:r>
      <w:r w:rsidR="00097F4D">
        <w:rPr>
          <w:rFonts w:ascii="Arial" w:eastAsia="Times New Roman" w:hAnsi="Arial" w:cs="Arial"/>
          <w:spacing w:val="-5"/>
          <w:lang w:val="es-CO"/>
        </w:rPr>
        <w:t xml:space="preserve">2024009581 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>de</w:t>
      </w:r>
      <w:r w:rsidR="00097F4D">
        <w:rPr>
          <w:rFonts w:ascii="Arial" w:eastAsia="Times New Roman" w:hAnsi="Arial" w:cs="Arial"/>
          <w:spacing w:val="-5"/>
          <w:lang w:val="es-CO"/>
        </w:rPr>
        <w:t>l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 xml:space="preserve"> </w:t>
      </w:r>
      <w:r w:rsidR="00097F4D">
        <w:rPr>
          <w:rFonts w:ascii="Arial" w:eastAsia="Times New Roman" w:hAnsi="Arial" w:cs="Arial"/>
          <w:spacing w:val="-5"/>
          <w:lang w:val="es-CO"/>
        </w:rPr>
        <w:t>25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 xml:space="preserve"> de </w:t>
      </w:r>
      <w:r w:rsidR="00097F4D">
        <w:rPr>
          <w:rFonts w:ascii="Arial" w:eastAsia="Times New Roman" w:hAnsi="Arial" w:cs="Arial"/>
          <w:spacing w:val="-5"/>
          <w:lang w:val="es-CO"/>
        </w:rPr>
        <w:t>noviembre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 xml:space="preserve"> de </w:t>
      </w:r>
      <w:proofErr w:type="gramStart"/>
      <w:r w:rsidR="00C2611C" w:rsidRPr="00C2611C">
        <w:rPr>
          <w:rFonts w:ascii="Arial" w:eastAsia="Times New Roman" w:hAnsi="Arial" w:cs="Arial"/>
          <w:spacing w:val="-5"/>
          <w:lang w:val="es-CO"/>
        </w:rPr>
        <w:t>202</w:t>
      </w:r>
      <w:r w:rsidR="00E65E6A">
        <w:rPr>
          <w:rFonts w:ascii="Arial" w:eastAsia="Times New Roman" w:hAnsi="Arial" w:cs="Arial"/>
          <w:spacing w:val="-5"/>
          <w:lang w:val="es-CO"/>
        </w:rPr>
        <w:t>4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 xml:space="preserve">, </w:t>
      </w:r>
      <w:r w:rsidR="00555A49">
        <w:rPr>
          <w:rFonts w:ascii="Arial" w:eastAsia="Times New Roman" w:hAnsi="Arial" w:cs="Arial"/>
          <w:spacing w:val="-5"/>
          <w:lang w:val="es-CO"/>
        </w:rPr>
        <w:t xml:space="preserve"> se</w:t>
      </w:r>
      <w:proofErr w:type="gramEnd"/>
      <w:r w:rsidR="00555A49">
        <w:rPr>
          <w:rFonts w:ascii="Arial" w:eastAsia="Times New Roman" w:hAnsi="Arial" w:cs="Arial"/>
          <w:spacing w:val="-5"/>
          <w:lang w:val="es-CO"/>
        </w:rPr>
        <w:t xml:space="preserve"> 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 xml:space="preserve">requirió a la </w:t>
      </w:r>
      <w:r w:rsidR="00097F4D">
        <w:rPr>
          <w:rFonts w:ascii="Arial" w:eastAsia="Times New Roman" w:hAnsi="Arial" w:cs="Arial"/>
          <w:spacing w:val="-5"/>
          <w:lang w:val="es-CO"/>
        </w:rPr>
        <w:t>e</w:t>
      </w:r>
      <w:r w:rsidR="00C2611C" w:rsidRPr="00C2611C">
        <w:rPr>
          <w:rFonts w:ascii="Arial" w:eastAsia="Times New Roman" w:hAnsi="Arial" w:cs="Arial"/>
          <w:spacing w:val="-5"/>
          <w:lang w:val="es-CO"/>
        </w:rPr>
        <w:t>mpresa para que completará la solicitud tarifaria, allegando la</w:t>
      </w:r>
      <w:r w:rsidR="00C2611C">
        <w:rPr>
          <w:rFonts w:ascii="Arial" w:eastAsia="Times New Roman" w:hAnsi="Arial" w:cs="Arial"/>
          <w:spacing w:val="-5"/>
          <w:lang w:val="es-CO"/>
        </w:rPr>
        <w:t xml:space="preserve"> </w:t>
      </w:r>
      <w:r w:rsidR="00C2611C" w:rsidRPr="00C2611C">
        <w:rPr>
          <w:rFonts w:ascii="Arial" w:eastAsia="Times New Roman" w:hAnsi="Arial" w:cs="Arial"/>
          <w:lang w:val="es-CO"/>
        </w:rPr>
        <w:t>siguiente información:</w:t>
      </w:r>
    </w:p>
    <w:p w14:paraId="5D6DF151" w14:textId="77777777" w:rsidR="00AB762E" w:rsidRPr="00666864" w:rsidRDefault="00AB762E" w:rsidP="00C2611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pacing w:val="-5"/>
          <w:lang w:val="es-CO"/>
        </w:rPr>
      </w:pPr>
    </w:p>
    <w:p w14:paraId="39E0217C" w14:textId="2BED136D" w:rsidR="00097F4D" w:rsidRDefault="00555A49" w:rsidP="00200A4B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“</w:t>
      </w:r>
      <w:r w:rsidR="00097F4D" w:rsidRPr="00097F4D">
        <w:rPr>
          <w:rFonts w:cs="Arial"/>
          <w:i/>
          <w:iCs/>
          <w:sz w:val="22"/>
          <w:szCs w:val="22"/>
        </w:rPr>
        <w:t>Carta de aceptación de notificaciones por medios electrónicos (Art- 56 C.P.A.C.A.)</w:t>
      </w:r>
      <w:r w:rsidR="00097F4D">
        <w:rPr>
          <w:rFonts w:cs="Arial"/>
          <w:i/>
          <w:iCs/>
          <w:sz w:val="22"/>
          <w:szCs w:val="22"/>
        </w:rPr>
        <w:t xml:space="preserve">. </w:t>
      </w:r>
    </w:p>
    <w:p w14:paraId="0600CFB7" w14:textId="0B53C753" w:rsidR="00097F4D" w:rsidRPr="00097F4D" w:rsidRDefault="00097F4D" w:rsidP="00097F4D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097F4D">
        <w:rPr>
          <w:rFonts w:cs="Arial"/>
          <w:i/>
          <w:iCs/>
          <w:sz w:val="22"/>
          <w:szCs w:val="22"/>
        </w:rPr>
        <w:t>Certificación expedida por la Secretaría de Planeación del municipio o de la entidad que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haya sus veces respecto del número de viviendas existentes en cada uno de los centros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poblados que hacen parte del mercado relevante para el cual se solicita el cargo, en la que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se indique su respectiva estratificación y si se trata de viviendas adosadas o dispersas.</w:t>
      </w:r>
    </w:p>
    <w:p w14:paraId="65473381" w14:textId="3F03270D" w:rsidR="00097F4D" w:rsidRPr="00097F4D" w:rsidRDefault="00097F4D" w:rsidP="00097F4D">
      <w:pPr>
        <w:pStyle w:val="Textoindependiente"/>
        <w:numPr>
          <w:ilvl w:val="0"/>
          <w:numId w:val="14"/>
        </w:numPr>
        <w:spacing w:line="360" w:lineRule="auto"/>
        <w:rPr>
          <w:rFonts w:cs="Arial"/>
          <w:i/>
          <w:iCs/>
          <w:sz w:val="22"/>
          <w:szCs w:val="22"/>
        </w:rPr>
      </w:pPr>
      <w:r w:rsidRPr="00097F4D">
        <w:rPr>
          <w:rFonts w:cs="Arial"/>
          <w:i/>
          <w:iCs/>
          <w:sz w:val="22"/>
          <w:szCs w:val="22"/>
        </w:rPr>
        <w:t>Copia del número del radicado UPME mediante el cual se remitió para evaluación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metodológica y concepto a dicha entidad, las proyecciones y el estudio de demanda del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Mercado Relevante Especial solicitado (</w:t>
      </w:r>
      <w:proofErr w:type="spellStart"/>
      <w:r w:rsidRPr="00097F4D">
        <w:rPr>
          <w:rFonts w:cs="Arial"/>
          <w:i/>
          <w:iCs/>
          <w:sz w:val="22"/>
          <w:szCs w:val="22"/>
        </w:rPr>
        <w:t>subnumeral</w:t>
      </w:r>
      <w:proofErr w:type="spellEnd"/>
      <w:r w:rsidRPr="00097F4D">
        <w:rPr>
          <w:rFonts w:cs="Arial"/>
          <w:i/>
          <w:iCs/>
          <w:sz w:val="22"/>
          <w:szCs w:val="22"/>
        </w:rPr>
        <w:t xml:space="preserve"> 4.2 del numeral 9.8.2 del artículo 9 de</w:t>
      </w:r>
      <w:r>
        <w:rPr>
          <w:rFonts w:cs="Arial"/>
          <w:i/>
          <w:iCs/>
          <w:sz w:val="22"/>
          <w:szCs w:val="22"/>
        </w:rPr>
        <w:t xml:space="preserve"> </w:t>
      </w:r>
      <w:r w:rsidRPr="00097F4D">
        <w:rPr>
          <w:rFonts w:cs="Arial"/>
          <w:i/>
          <w:iCs/>
          <w:sz w:val="22"/>
          <w:szCs w:val="22"/>
        </w:rPr>
        <w:t>la metodología de distribución)</w:t>
      </w:r>
      <w:r w:rsidR="00555A49">
        <w:rPr>
          <w:rFonts w:cs="Arial"/>
          <w:i/>
          <w:iCs/>
          <w:sz w:val="22"/>
          <w:szCs w:val="22"/>
        </w:rPr>
        <w:t>”.</w:t>
      </w:r>
      <w:r w:rsidRPr="00097F4D">
        <w:rPr>
          <w:rFonts w:cs="Arial"/>
          <w:i/>
          <w:iCs/>
          <w:sz w:val="22"/>
          <w:szCs w:val="22"/>
        </w:rPr>
        <w:t xml:space="preserve"> </w:t>
      </w:r>
    </w:p>
    <w:p w14:paraId="3584B0A9" w14:textId="08471D2F" w:rsidR="001B36AE" w:rsidRDefault="00555A49" w:rsidP="001B36AE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C&amp;D GAS S.A.S. E.S.P. </w:t>
      </w:r>
      <w:r w:rsidR="001B36AE" w:rsidRPr="001B36AE">
        <w:rPr>
          <w:rFonts w:cs="Arial"/>
          <w:sz w:val="24"/>
          <w:szCs w:val="24"/>
        </w:rPr>
        <w:t>bajo radicado CREG E</w:t>
      </w:r>
      <w:r w:rsidR="00097F4D">
        <w:rPr>
          <w:rFonts w:cs="Arial"/>
          <w:sz w:val="24"/>
          <w:szCs w:val="24"/>
        </w:rPr>
        <w:t>2024018</w:t>
      </w:r>
      <w:r w:rsidR="00EA636E">
        <w:rPr>
          <w:rFonts w:cs="Arial"/>
          <w:sz w:val="24"/>
          <w:szCs w:val="24"/>
        </w:rPr>
        <w:t xml:space="preserve">465 </w:t>
      </w:r>
      <w:r w:rsidR="001B36AE" w:rsidRPr="001B36AE">
        <w:rPr>
          <w:rFonts w:cs="Arial"/>
          <w:sz w:val="24"/>
          <w:szCs w:val="24"/>
        </w:rPr>
        <w:t>de</w:t>
      </w:r>
      <w:r w:rsidR="00EA636E">
        <w:rPr>
          <w:rFonts w:cs="Arial"/>
          <w:sz w:val="24"/>
          <w:szCs w:val="24"/>
        </w:rPr>
        <w:t>l</w:t>
      </w:r>
      <w:r w:rsidR="001B36AE" w:rsidRPr="001B36AE">
        <w:rPr>
          <w:rFonts w:cs="Arial"/>
          <w:sz w:val="24"/>
          <w:szCs w:val="24"/>
        </w:rPr>
        <w:t xml:space="preserve"> </w:t>
      </w:r>
      <w:r w:rsidR="00EA636E">
        <w:rPr>
          <w:rFonts w:cs="Arial"/>
          <w:sz w:val="24"/>
          <w:szCs w:val="24"/>
        </w:rPr>
        <w:t>03</w:t>
      </w:r>
      <w:r w:rsidR="001B36AE" w:rsidRPr="001B36AE">
        <w:rPr>
          <w:rFonts w:cs="Arial"/>
          <w:sz w:val="24"/>
          <w:szCs w:val="24"/>
        </w:rPr>
        <w:t xml:space="preserve"> de </w:t>
      </w:r>
      <w:r w:rsidR="00EA636E">
        <w:rPr>
          <w:rFonts w:cs="Arial"/>
          <w:sz w:val="24"/>
          <w:szCs w:val="24"/>
        </w:rPr>
        <w:t>diciembre</w:t>
      </w:r>
      <w:r w:rsidR="001B36AE" w:rsidRPr="001B36AE">
        <w:rPr>
          <w:rFonts w:cs="Arial"/>
          <w:sz w:val="24"/>
          <w:szCs w:val="24"/>
        </w:rPr>
        <w:t xml:space="preserve"> de 202</w:t>
      </w:r>
      <w:r w:rsidR="0086309A">
        <w:rPr>
          <w:rFonts w:cs="Arial"/>
          <w:sz w:val="24"/>
          <w:szCs w:val="24"/>
        </w:rPr>
        <w:t>4</w:t>
      </w:r>
      <w:r w:rsidR="001B36AE" w:rsidRPr="001B36A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atendió el requerimiento de </w:t>
      </w:r>
      <w:r w:rsidR="001B36AE" w:rsidRPr="001B36AE">
        <w:rPr>
          <w:rFonts w:cs="Arial"/>
          <w:sz w:val="24"/>
          <w:szCs w:val="24"/>
        </w:rPr>
        <w:t>la Comisión</w:t>
      </w:r>
      <w:r>
        <w:rPr>
          <w:rFonts w:cs="Arial"/>
          <w:sz w:val="24"/>
          <w:szCs w:val="24"/>
        </w:rPr>
        <w:t xml:space="preserve"> y </w:t>
      </w:r>
      <w:r w:rsidR="001B36AE" w:rsidRPr="001B36AE">
        <w:rPr>
          <w:rFonts w:cs="Arial"/>
          <w:sz w:val="24"/>
          <w:szCs w:val="24"/>
        </w:rPr>
        <w:t>completó la solicitud tarifaria.</w:t>
      </w:r>
    </w:p>
    <w:p w14:paraId="5F3ACCE2" w14:textId="280EF94F" w:rsidR="00713E92" w:rsidRDefault="00555A49" w:rsidP="0086606B">
      <w:pPr>
        <w:pStyle w:val="Textoindependiente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672B68" w:rsidRPr="00672B68">
        <w:rPr>
          <w:rFonts w:cs="Arial"/>
          <w:sz w:val="24"/>
          <w:szCs w:val="24"/>
        </w:rPr>
        <w:t>erificad</w:t>
      </w:r>
      <w:r>
        <w:rPr>
          <w:rFonts w:cs="Arial"/>
          <w:sz w:val="24"/>
          <w:szCs w:val="24"/>
        </w:rPr>
        <w:t>a</w:t>
      </w:r>
      <w:r w:rsidR="00672B68" w:rsidRPr="00672B6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la completitud de la solicitud se </w:t>
      </w:r>
      <w:r w:rsidR="00672B68" w:rsidRPr="00672B68">
        <w:rPr>
          <w:rFonts w:cs="Arial"/>
          <w:sz w:val="24"/>
          <w:szCs w:val="24"/>
        </w:rPr>
        <w:t>encuentra procedente adelantar el análisis del estudio tarifario presentado por la Empresa</w:t>
      </w:r>
      <w:r w:rsidR="00672B68">
        <w:rPr>
          <w:rFonts w:cs="Arial"/>
          <w:sz w:val="24"/>
          <w:szCs w:val="24"/>
        </w:rPr>
        <w:t xml:space="preserve"> </w:t>
      </w:r>
      <w:r w:rsidR="0086606B">
        <w:rPr>
          <w:rFonts w:cs="Arial"/>
          <w:sz w:val="24"/>
          <w:szCs w:val="24"/>
        </w:rPr>
        <w:t>dentro de la correspondiente actuación administrativa, la cual</w:t>
      </w:r>
      <w:r w:rsidR="00672B68" w:rsidRPr="00672B68">
        <w:rPr>
          <w:rFonts w:cs="Arial"/>
          <w:sz w:val="24"/>
          <w:szCs w:val="24"/>
        </w:rPr>
        <w:t xml:space="preserve"> est</w:t>
      </w:r>
      <w:r w:rsidR="0086606B">
        <w:rPr>
          <w:rFonts w:cs="Arial"/>
          <w:sz w:val="24"/>
          <w:szCs w:val="24"/>
        </w:rPr>
        <w:t>ará</w:t>
      </w:r>
      <w:r w:rsidR="00672B68" w:rsidRPr="00672B68">
        <w:rPr>
          <w:rFonts w:cs="Arial"/>
          <w:sz w:val="24"/>
          <w:szCs w:val="24"/>
        </w:rPr>
        <w:t xml:space="preserve"> sujeta, en lo pertinente, a lo establecido</w:t>
      </w:r>
      <w:r w:rsidR="00672B68">
        <w:rPr>
          <w:rFonts w:cs="Arial"/>
          <w:sz w:val="24"/>
          <w:szCs w:val="24"/>
        </w:rPr>
        <w:t xml:space="preserve"> </w:t>
      </w:r>
      <w:r w:rsidR="00672B68" w:rsidRPr="00672B68">
        <w:rPr>
          <w:rFonts w:cs="Arial"/>
          <w:sz w:val="24"/>
          <w:szCs w:val="24"/>
        </w:rPr>
        <w:t xml:space="preserve">Capítulo II del Título VII, </w:t>
      </w:r>
      <w:r w:rsidR="00672B68" w:rsidRPr="00672B68">
        <w:rPr>
          <w:rFonts w:cs="Arial"/>
          <w:sz w:val="24"/>
          <w:szCs w:val="24"/>
        </w:rPr>
        <w:lastRenderedPageBreak/>
        <w:t>Artículo 106 y siguientes de la Ley 142 de 1994 y en lo no previsto</w:t>
      </w:r>
      <w:r w:rsidR="00672B68">
        <w:rPr>
          <w:rFonts w:cs="Arial"/>
          <w:sz w:val="24"/>
          <w:szCs w:val="24"/>
        </w:rPr>
        <w:t xml:space="preserve"> </w:t>
      </w:r>
      <w:r w:rsidR="00672B68" w:rsidRPr="00672B68">
        <w:rPr>
          <w:rFonts w:cs="Arial"/>
          <w:sz w:val="24"/>
          <w:szCs w:val="24"/>
        </w:rPr>
        <w:t>en ellos, a las normas de la Parte Primera del Código de Procedimiento Administrativo y</w:t>
      </w:r>
      <w:r w:rsidR="00672B68">
        <w:rPr>
          <w:rFonts w:cs="Arial"/>
          <w:sz w:val="24"/>
          <w:szCs w:val="24"/>
        </w:rPr>
        <w:t xml:space="preserve"> </w:t>
      </w:r>
      <w:r w:rsidR="00672B68" w:rsidRPr="00672B68">
        <w:rPr>
          <w:rFonts w:cs="Arial"/>
          <w:sz w:val="24"/>
          <w:szCs w:val="24"/>
        </w:rPr>
        <w:t>de lo Contencioso Administrativo</w:t>
      </w:r>
      <w:r w:rsidR="00672B68">
        <w:rPr>
          <w:rFonts w:cs="Arial"/>
          <w:sz w:val="24"/>
          <w:szCs w:val="24"/>
        </w:rPr>
        <w:t xml:space="preserve">. </w:t>
      </w:r>
    </w:p>
    <w:p w14:paraId="7CA252C1" w14:textId="77777777" w:rsidR="00672B68" w:rsidRDefault="00672B68" w:rsidP="00672B68">
      <w:pPr>
        <w:pStyle w:val="Textoindependiente"/>
        <w:spacing w:after="0" w:line="360" w:lineRule="auto"/>
        <w:rPr>
          <w:rFonts w:cs="Arial"/>
          <w:sz w:val="24"/>
          <w:szCs w:val="24"/>
        </w:rPr>
      </w:pPr>
    </w:p>
    <w:p w14:paraId="3F903ACC" w14:textId="7BD260E4" w:rsidR="00406F5F" w:rsidRPr="00C84CDC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5881B36" w14:textId="314B27F2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  <w:r w:rsidR="0086606B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5B88E7AE" w14:textId="1B3CF0BB" w:rsidR="00AC4934" w:rsidRPr="005F6CF6" w:rsidRDefault="005F6CF6" w:rsidP="005F6CF6">
      <w:pPr>
        <w:spacing w:line="360" w:lineRule="auto"/>
        <w:jc w:val="both"/>
        <w:rPr>
          <w:rFonts w:ascii="Arial" w:hAnsi="Arial" w:cs="Arial"/>
        </w:rPr>
      </w:pPr>
      <w:r w:rsidRPr="005F6CF6">
        <w:rPr>
          <w:rFonts w:ascii="Arial" w:hAnsi="Arial" w:cs="Arial"/>
          <w:b/>
          <w:bCs/>
        </w:rPr>
        <w:t>PRIMERO.</w:t>
      </w:r>
      <w:r w:rsidRPr="005F6CF6">
        <w:rPr>
          <w:rFonts w:ascii="Arial" w:hAnsi="Arial" w:cs="Arial"/>
        </w:rPr>
        <w:t xml:space="preserve"> Iniciar actuación administrativa</w:t>
      </w:r>
      <w:r w:rsidR="0086606B">
        <w:rPr>
          <w:rFonts w:ascii="Arial" w:hAnsi="Arial" w:cs="Arial"/>
        </w:rPr>
        <w:t xml:space="preserve"> para la </w:t>
      </w:r>
      <w:r w:rsidRPr="005F6CF6">
        <w:rPr>
          <w:rFonts w:ascii="Arial" w:hAnsi="Arial" w:cs="Arial"/>
        </w:rPr>
        <w:t>aprobación de</w:t>
      </w:r>
      <w:r w:rsidR="0086606B">
        <w:rPr>
          <w:rFonts w:ascii="Arial" w:hAnsi="Arial" w:cs="Arial"/>
        </w:rPr>
        <w:t xml:space="preserve">l mercado relevante de distribución propuesto por </w:t>
      </w:r>
      <w:r w:rsidR="0086606B" w:rsidRPr="005F6CF6">
        <w:rPr>
          <w:rFonts w:ascii="Arial" w:hAnsi="Arial" w:cs="Arial"/>
        </w:rPr>
        <w:t xml:space="preserve">la empresa </w:t>
      </w:r>
      <w:r w:rsidR="0086606B">
        <w:rPr>
          <w:rFonts w:ascii="Arial" w:hAnsi="Arial" w:cs="Arial"/>
        </w:rPr>
        <w:t>C&amp;D GAS</w:t>
      </w:r>
      <w:r w:rsidR="0086606B" w:rsidRPr="005F6CF6">
        <w:rPr>
          <w:rFonts w:ascii="Arial" w:hAnsi="Arial" w:cs="Arial"/>
        </w:rPr>
        <w:t xml:space="preserve"> S.A.S. E.S.P.</w:t>
      </w:r>
      <w:r w:rsidR="0086606B">
        <w:rPr>
          <w:rFonts w:ascii="Arial" w:hAnsi="Arial" w:cs="Arial"/>
        </w:rPr>
        <w:t xml:space="preserve">; así como de los </w:t>
      </w:r>
      <w:r w:rsidRPr="005F6CF6">
        <w:rPr>
          <w:rFonts w:ascii="Arial" w:hAnsi="Arial" w:cs="Arial"/>
        </w:rPr>
        <w:t xml:space="preserve">cargos de distribución de Gas </w:t>
      </w:r>
      <w:r w:rsidR="00EA636E">
        <w:rPr>
          <w:rFonts w:ascii="Arial" w:hAnsi="Arial" w:cs="Arial"/>
        </w:rPr>
        <w:t>Licuado de Petróleo</w:t>
      </w:r>
      <w:r w:rsidRPr="005F6CF6">
        <w:rPr>
          <w:rFonts w:ascii="Arial" w:hAnsi="Arial" w:cs="Arial"/>
        </w:rPr>
        <w:t xml:space="preserve"> </w:t>
      </w:r>
      <w:r w:rsidR="0086606B">
        <w:rPr>
          <w:rFonts w:ascii="Arial" w:hAnsi="Arial" w:cs="Arial"/>
        </w:rPr>
        <w:t xml:space="preserve">(GLP) </w:t>
      </w:r>
      <w:r w:rsidRPr="005F6CF6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5F6CF6">
        <w:rPr>
          <w:rFonts w:ascii="Arial" w:hAnsi="Arial" w:cs="Arial"/>
        </w:rPr>
        <w:t xml:space="preserve">redes de tubería </w:t>
      </w:r>
      <w:r w:rsidR="0086606B">
        <w:rPr>
          <w:rFonts w:ascii="Arial" w:hAnsi="Arial" w:cs="Arial"/>
        </w:rPr>
        <w:t xml:space="preserve">y del Componente Fijo del Costo de Comercialización de GLP </w:t>
      </w:r>
      <w:r w:rsidRPr="005F6CF6">
        <w:rPr>
          <w:rFonts w:ascii="Arial" w:hAnsi="Arial" w:cs="Arial"/>
        </w:rPr>
        <w:t xml:space="preserve">para </w:t>
      </w:r>
      <w:r w:rsidR="0086606B">
        <w:rPr>
          <w:rFonts w:ascii="Arial" w:hAnsi="Arial" w:cs="Arial"/>
        </w:rPr>
        <w:t>dicho M</w:t>
      </w:r>
      <w:r w:rsidRPr="005F6CF6">
        <w:rPr>
          <w:rFonts w:ascii="Arial" w:hAnsi="Arial" w:cs="Arial"/>
        </w:rPr>
        <w:t xml:space="preserve">ercado </w:t>
      </w:r>
      <w:r w:rsidR="0086606B">
        <w:rPr>
          <w:rFonts w:ascii="Arial" w:hAnsi="Arial" w:cs="Arial"/>
        </w:rPr>
        <w:t>R</w:t>
      </w:r>
      <w:r w:rsidRPr="005F6CF6">
        <w:rPr>
          <w:rFonts w:ascii="Arial" w:hAnsi="Arial" w:cs="Arial"/>
        </w:rPr>
        <w:t xml:space="preserve">elevante </w:t>
      </w:r>
      <w:r w:rsidR="0086606B">
        <w:rPr>
          <w:rFonts w:ascii="Arial" w:hAnsi="Arial" w:cs="Arial"/>
        </w:rPr>
        <w:t>E</w:t>
      </w:r>
      <w:r w:rsidR="00EA636E">
        <w:rPr>
          <w:rFonts w:ascii="Arial" w:hAnsi="Arial" w:cs="Arial"/>
        </w:rPr>
        <w:t>special</w:t>
      </w:r>
      <w:r w:rsidR="0086606B">
        <w:rPr>
          <w:rFonts w:ascii="Arial" w:hAnsi="Arial" w:cs="Arial"/>
        </w:rPr>
        <w:t xml:space="preserve"> conformado como sigue</w:t>
      </w:r>
      <w:r w:rsidRPr="005F6CF6">
        <w:rPr>
          <w:rFonts w:ascii="Arial" w:hAnsi="Arial" w:cs="Arial"/>
        </w:rPr>
        <w:t>:</w:t>
      </w:r>
    </w:p>
    <w:p w14:paraId="1330E9D2" w14:textId="638CB142" w:rsidR="005F6CF6" w:rsidRDefault="006302A0" w:rsidP="00C84CDC">
      <w:pPr>
        <w:spacing w:line="360" w:lineRule="auto"/>
        <w:jc w:val="both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878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0"/>
        <w:gridCol w:w="2788"/>
        <w:gridCol w:w="1980"/>
        <w:gridCol w:w="2126"/>
      </w:tblGrid>
      <w:tr w:rsidR="00002674" w:rsidRPr="002F07CE" w14:paraId="0CED4E61" w14:textId="77777777" w:rsidTr="00AD3395">
        <w:trPr>
          <w:trHeight w:hRule="exact" w:val="736"/>
          <w:tblHeader/>
          <w:jc w:val="center"/>
        </w:trPr>
        <w:tc>
          <w:tcPr>
            <w:tcW w:w="1890" w:type="dxa"/>
            <w:shd w:val="clear" w:color="auto" w:fill="BFBFBF" w:themeFill="background1" w:themeFillShade="BF"/>
          </w:tcPr>
          <w:p w14:paraId="59326983" w14:textId="77777777" w:rsidR="0016688B" w:rsidRPr="002F07CE" w:rsidRDefault="0016688B" w:rsidP="008660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CÓDIGO DANE</w:t>
            </w:r>
          </w:p>
        </w:tc>
        <w:tc>
          <w:tcPr>
            <w:tcW w:w="2788" w:type="dxa"/>
            <w:shd w:val="clear" w:color="auto" w:fill="BFBFBF" w:themeFill="background1" w:themeFillShade="BF"/>
          </w:tcPr>
          <w:p w14:paraId="60F1BA5D" w14:textId="77777777" w:rsidR="0016688B" w:rsidRPr="002F07CE" w:rsidRDefault="0016688B" w:rsidP="008660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CENTROS POBLADOS Y/O VEREDAS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34875B07" w14:textId="77777777" w:rsidR="0016688B" w:rsidRPr="002F07CE" w:rsidRDefault="0016688B" w:rsidP="008660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7BBDBD5" w14:textId="77777777" w:rsidR="0016688B" w:rsidRPr="002F07CE" w:rsidRDefault="0016688B" w:rsidP="008660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7CE">
              <w:rPr>
                <w:rFonts w:ascii="Arial" w:hAnsi="Arial" w:cs="Arial"/>
                <w:b/>
                <w:bCs/>
                <w:sz w:val="22"/>
                <w:szCs w:val="22"/>
              </w:rPr>
              <w:t>DEPARTAMENTO</w:t>
            </w:r>
          </w:p>
        </w:tc>
      </w:tr>
      <w:tr w:rsidR="005B681D" w:rsidRPr="002F07CE" w14:paraId="05D3AA26" w14:textId="77777777" w:rsidTr="00002674">
        <w:trPr>
          <w:trHeight w:hRule="exact" w:val="351"/>
          <w:tblHeader/>
          <w:jc w:val="center"/>
        </w:trPr>
        <w:tc>
          <w:tcPr>
            <w:tcW w:w="1890" w:type="dxa"/>
            <w:vAlign w:val="center"/>
          </w:tcPr>
          <w:p w14:paraId="06E4841B" w14:textId="748477DB" w:rsidR="005B681D" w:rsidRPr="002F07CE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23189024</w:t>
            </w:r>
          </w:p>
        </w:tc>
        <w:tc>
          <w:tcPr>
            <w:tcW w:w="2788" w:type="dxa"/>
          </w:tcPr>
          <w:p w14:paraId="07ACC160" w14:textId="18F701C0" w:rsidR="005B681D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 Vieja </w:t>
            </w:r>
          </w:p>
        </w:tc>
        <w:tc>
          <w:tcPr>
            <w:tcW w:w="1980" w:type="dxa"/>
          </w:tcPr>
          <w:p w14:paraId="098330E2" w14:textId="570AD986" w:rsidR="005B681D" w:rsidRPr="002F07CE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Ciénaga de Oro</w:t>
            </w:r>
          </w:p>
        </w:tc>
        <w:tc>
          <w:tcPr>
            <w:tcW w:w="2126" w:type="dxa"/>
          </w:tcPr>
          <w:p w14:paraId="08F6F9A3" w14:textId="5647BB0D" w:rsidR="005B681D" w:rsidRPr="002F07CE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Córdoba</w:t>
            </w:r>
          </w:p>
        </w:tc>
      </w:tr>
      <w:tr w:rsidR="005B681D" w:rsidRPr="002F07CE" w14:paraId="70EC0B56" w14:textId="77777777" w:rsidTr="00002674">
        <w:trPr>
          <w:trHeight w:hRule="exact" w:val="338"/>
          <w:tblHeader/>
          <w:jc w:val="center"/>
        </w:trPr>
        <w:tc>
          <w:tcPr>
            <w:tcW w:w="1890" w:type="dxa"/>
            <w:vAlign w:val="center"/>
          </w:tcPr>
          <w:p w14:paraId="4BF95636" w14:textId="07837223" w:rsidR="005B681D" w:rsidRDefault="005B681D" w:rsidP="005B68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23189025</w:t>
            </w:r>
          </w:p>
        </w:tc>
        <w:tc>
          <w:tcPr>
            <w:tcW w:w="2788" w:type="dxa"/>
          </w:tcPr>
          <w:p w14:paraId="376D2771" w14:textId="58BE4BB5" w:rsidR="005B681D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 Palmitas</w:t>
            </w:r>
          </w:p>
        </w:tc>
        <w:tc>
          <w:tcPr>
            <w:tcW w:w="1980" w:type="dxa"/>
          </w:tcPr>
          <w:p w14:paraId="718EDB03" w14:textId="176B31ED" w:rsidR="005B681D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Ciénaga de Oro </w:t>
            </w:r>
          </w:p>
        </w:tc>
        <w:tc>
          <w:tcPr>
            <w:tcW w:w="2126" w:type="dxa"/>
          </w:tcPr>
          <w:p w14:paraId="1074EE70" w14:textId="06671C68" w:rsidR="005B681D" w:rsidRDefault="005B681D" w:rsidP="005B68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Córdoba</w:t>
            </w:r>
          </w:p>
        </w:tc>
      </w:tr>
    </w:tbl>
    <w:p w14:paraId="415FAA5B" w14:textId="550D892D" w:rsidR="00293C61" w:rsidRDefault="00293C61" w:rsidP="00C84CDC">
      <w:pPr>
        <w:spacing w:line="360" w:lineRule="auto"/>
        <w:jc w:val="both"/>
        <w:rPr>
          <w:rFonts w:ascii="Arial" w:hAnsi="Arial" w:cs="Arial"/>
        </w:rPr>
      </w:pPr>
    </w:p>
    <w:p w14:paraId="0CCCA0B3" w14:textId="0BEC067C" w:rsidR="005B681D" w:rsidRPr="00AD3395" w:rsidRDefault="00062C5E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062C5E">
        <w:rPr>
          <w:rFonts w:ascii="Arial" w:hAnsi="Arial" w:cs="Arial"/>
          <w:b/>
        </w:rPr>
        <w:t xml:space="preserve">SEGUNDO. </w:t>
      </w:r>
      <w:r w:rsidR="005B681D" w:rsidRPr="00AD3395">
        <w:rPr>
          <w:rFonts w:ascii="Arial" w:hAnsi="Arial" w:cs="Arial"/>
          <w:bCs/>
        </w:rPr>
        <w:t>Llevar el correspondiente expediente administrativo, al cual se deberán incorporar todos los documentos y diligencias relacionados con la actuación administrativa de que trata el ordinal anterior.</w:t>
      </w:r>
    </w:p>
    <w:p w14:paraId="3385D20A" w14:textId="77777777" w:rsidR="005B681D" w:rsidRDefault="005B681D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4C12AC46" w14:textId="2D576167" w:rsidR="00A8586E" w:rsidRDefault="005B681D" w:rsidP="00C84CDC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AD3395">
        <w:rPr>
          <w:rFonts w:ascii="Arial" w:hAnsi="Arial" w:cs="Arial"/>
          <w:b/>
        </w:rPr>
        <w:t>TERCERO.</w:t>
      </w:r>
      <w:r>
        <w:rPr>
          <w:rFonts w:ascii="Arial" w:hAnsi="Arial" w:cs="Arial"/>
          <w:bCs/>
        </w:rPr>
        <w:t xml:space="preserve"> </w:t>
      </w:r>
      <w:r w:rsidR="00062C5E" w:rsidRPr="00062C5E">
        <w:rPr>
          <w:rFonts w:ascii="Arial" w:hAnsi="Arial" w:cs="Arial"/>
          <w:bCs/>
        </w:rPr>
        <w:t xml:space="preserve">Ordenar la publicación </w:t>
      </w:r>
      <w:r>
        <w:rPr>
          <w:rFonts w:ascii="Arial" w:hAnsi="Arial" w:cs="Arial"/>
          <w:bCs/>
        </w:rPr>
        <w:t>d</w:t>
      </w:r>
      <w:r w:rsidRPr="00062C5E">
        <w:rPr>
          <w:rFonts w:ascii="Arial" w:hAnsi="Arial" w:cs="Arial"/>
          <w:bCs/>
        </w:rPr>
        <w:t>el resumen de la solicitud tarifaria objeto de la presente Actuación</w:t>
      </w:r>
      <w:r>
        <w:rPr>
          <w:rFonts w:ascii="Arial" w:hAnsi="Arial" w:cs="Arial"/>
          <w:bCs/>
        </w:rPr>
        <w:t xml:space="preserve"> </w:t>
      </w:r>
      <w:r w:rsidRPr="00062C5E">
        <w:rPr>
          <w:rFonts w:ascii="Arial" w:hAnsi="Arial" w:cs="Arial"/>
          <w:bCs/>
        </w:rPr>
        <w:t>Administrativa</w:t>
      </w:r>
      <w:r>
        <w:rPr>
          <w:rFonts w:ascii="Arial" w:hAnsi="Arial" w:cs="Arial"/>
          <w:bCs/>
        </w:rPr>
        <w:t>,</w:t>
      </w:r>
      <w:r w:rsidRPr="00062C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contenido en el Aviso </w:t>
      </w:r>
      <w:r w:rsidRPr="005B681D">
        <w:rPr>
          <w:rFonts w:ascii="Arial" w:hAnsi="Arial" w:cs="Arial"/>
          <w:bCs/>
        </w:rPr>
        <w:t xml:space="preserve">que se anexa al presente </w:t>
      </w:r>
      <w:r>
        <w:rPr>
          <w:rFonts w:ascii="Arial" w:hAnsi="Arial" w:cs="Arial"/>
          <w:bCs/>
        </w:rPr>
        <w:t>A</w:t>
      </w:r>
      <w:r w:rsidRPr="005B681D">
        <w:rPr>
          <w:rFonts w:ascii="Arial" w:hAnsi="Arial" w:cs="Arial"/>
          <w:bCs/>
        </w:rPr>
        <w:t xml:space="preserve">uto </w:t>
      </w:r>
      <w:r>
        <w:rPr>
          <w:rFonts w:ascii="Arial" w:hAnsi="Arial" w:cs="Arial"/>
          <w:bCs/>
        </w:rPr>
        <w:t xml:space="preserve">tanto </w:t>
      </w:r>
      <w:r w:rsidR="00062C5E" w:rsidRPr="00062C5E">
        <w:rPr>
          <w:rFonts w:ascii="Arial" w:hAnsi="Arial" w:cs="Arial"/>
          <w:bCs/>
        </w:rPr>
        <w:t xml:space="preserve">en la página Web de la CREG </w:t>
      </w:r>
      <w:r>
        <w:rPr>
          <w:rFonts w:ascii="Arial" w:hAnsi="Arial" w:cs="Arial"/>
          <w:bCs/>
        </w:rPr>
        <w:t>como</w:t>
      </w:r>
      <w:r w:rsidR="00062C5E" w:rsidRPr="00062C5E">
        <w:rPr>
          <w:rFonts w:ascii="Arial" w:hAnsi="Arial" w:cs="Arial"/>
          <w:bCs/>
        </w:rPr>
        <w:t xml:space="preserve"> en el</w:t>
      </w:r>
      <w:r w:rsidR="00062C5E">
        <w:rPr>
          <w:rFonts w:ascii="Arial" w:hAnsi="Arial" w:cs="Arial"/>
          <w:bCs/>
        </w:rPr>
        <w:t xml:space="preserve"> </w:t>
      </w:r>
      <w:r w:rsidR="00062C5E" w:rsidRPr="00062C5E">
        <w:rPr>
          <w:rFonts w:ascii="Arial" w:hAnsi="Arial" w:cs="Arial"/>
          <w:bCs/>
        </w:rPr>
        <w:t>Diario Oficial</w:t>
      </w:r>
      <w:r>
        <w:rPr>
          <w:rFonts w:ascii="Arial" w:hAnsi="Arial" w:cs="Arial"/>
          <w:bCs/>
        </w:rPr>
        <w:t xml:space="preserve">, </w:t>
      </w:r>
      <w:r w:rsidR="00062C5E" w:rsidRPr="00062C5E">
        <w:rPr>
          <w:rFonts w:ascii="Arial" w:hAnsi="Arial" w:cs="Arial"/>
          <w:bCs/>
        </w:rPr>
        <w:t>para los efectos del artículo 37 del Código</w:t>
      </w:r>
      <w:r w:rsidR="00062C5E">
        <w:rPr>
          <w:rFonts w:ascii="Arial" w:hAnsi="Arial" w:cs="Arial"/>
          <w:bCs/>
        </w:rPr>
        <w:t xml:space="preserve"> </w:t>
      </w:r>
      <w:r w:rsidR="00062C5E" w:rsidRPr="00062C5E">
        <w:rPr>
          <w:rFonts w:ascii="Arial" w:hAnsi="Arial" w:cs="Arial"/>
          <w:bCs/>
        </w:rPr>
        <w:t>de Procedimiento Administrativo y de lo Contencioso Administrativo.</w:t>
      </w:r>
    </w:p>
    <w:p w14:paraId="364FB278" w14:textId="77777777" w:rsidR="00A8586E" w:rsidRPr="00C84CDC" w:rsidRDefault="00A8586E" w:rsidP="00A8586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68836133" w14:textId="0C406777" w:rsidR="009A0B03" w:rsidRPr="00CA6202" w:rsidRDefault="000D0A32" w:rsidP="00936BF9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062C5E">
        <w:rPr>
          <w:rFonts w:ascii="Arial" w:hAnsi="Arial" w:cs="Arial"/>
          <w:b/>
        </w:rPr>
        <w:lastRenderedPageBreak/>
        <w:t xml:space="preserve">ARTÍCULO </w:t>
      </w:r>
      <w:r>
        <w:rPr>
          <w:rFonts w:ascii="Arial" w:hAnsi="Arial" w:cs="Arial"/>
          <w:b/>
        </w:rPr>
        <w:t>TERCERO</w:t>
      </w:r>
      <w:r w:rsidR="00A8586E" w:rsidRPr="00CA6202">
        <w:rPr>
          <w:rFonts w:ascii="Arial" w:hAnsi="Arial" w:cs="Arial"/>
          <w:b/>
          <w:bCs/>
          <w:snapToGrid w:val="0"/>
        </w:rPr>
        <w:t>.</w:t>
      </w:r>
      <w:r w:rsidR="00A8586E" w:rsidRPr="00CA6202">
        <w:rPr>
          <w:rFonts w:ascii="Arial" w:hAnsi="Arial" w:cs="Arial"/>
          <w:snapToGrid w:val="0"/>
        </w:rPr>
        <w:t xml:space="preserve"> </w:t>
      </w:r>
      <w:r w:rsidR="00867FA2" w:rsidRPr="00CA6202">
        <w:rPr>
          <w:rFonts w:ascii="Arial" w:hAnsi="Arial" w:cs="Arial"/>
          <w:snapToGrid w:val="0"/>
        </w:rPr>
        <w:t xml:space="preserve">Comunicar </w:t>
      </w:r>
      <w:r w:rsidR="00867FA2" w:rsidRPr="00CA6202">
        <w:rPr>
          <w:rFonts w:ascii="Arial" w:hAnsi="Arial" w:cs="Arial"/>
        </w:rPr>
        <w:t xml:space="preserve">a </w:t>
      </w:r>
      <w:r w:rsidR="00EA636E">
        <w:rPr>
          <w:rFonts w:ascii="Arial" w:hAnsi="Arial" w:cs="Arial"/>
          <w:b/>
          <w:bCs/>
        </w:rPr>
        <w:t>C&amp;D GAS</w:t>
      </w:r>
      <w:r w:rsidR="00A8586E" w:rsidRPr="004F558F">
        <w:rPr>
          <w:rFonts w:ascii="Arial" w:hAnsi="Arial" w:cs="Arial"/>
          <w:b/>
          <w:bCs/>
        </w:rPr>
        <w:t xml:space="preserve"> S.A.S. E.S.P</w:t>
      </w:r>
      <w:r w:rsidR="00A8586E" w:rsidRPr="00CA6202">
        <w:rPr>
          <w:rFonts w:ascii="Arial" w:hAnsi="Arial" w:cs="Arial"/>
        </w:rPr>
        <w:t>.</w:t>
      </w:r>
      <w:r w:rsidR="005B681D">
        <w:rPr>
          <w:rFonts w:ascii="Arial" w:hAnsi="Arial" w:cs="Arial"/>
        </w:rPr>
        <w:t>, a través de su representante legal o de quien haga sus veces</w:t>
      </w:r>
      <w:r w:rsidR="00867FA2" w:rsidRPr="00CA6202">
        <w:rPr>
          <w:rFonts w:ascii="Arial" w:hAnsi="Arial" w:cs="Arial"/>
        </w:rPr>
        <w:t>, el contenido del presente Auto, a</w:t>
      </w:r>
      <w:r w:rsidR="005B681D">
        <w:rPr>
          <w:rFonts w:ascii="Arial" w:hAnsi="Arial" w:cs="Arial"/>
        </w:rPr>
        <w:t>l</w:t>
      </w:r>
      <w:r w:rsidR="00867FA2" w:rsidRPr="00CA6202">
        <w:rPr>
          <w:rFonts w:ascii="Arial" w:hAnsi="Arial" w:cs="Arial"/>
        </w:rPr>
        <w:t xml:space="preserve"> </w:t>
      </w:r>
      <w:r w:rsidR="005B681D" w:rsidRPr="00CA6202">
        <w:rPr>
          <w:rFonts w:ascii="Arial" w:hAnsi="Arial" w:cs="Arial"/>
        </w:rPr>
        <w:t xml:space="preserve">correo electrónico </w:t>
      </w:r>
      <w:hyperlink r:id="rId8" w:history="1">
        <w:r w:rsidR="00EA636E" w:rsidRPr="007673DE">
          <w:rPr>
            <w:rStyle w:val="Hipervnculo"/>
            <w:rFonts w:ascii="Arial" w:hAnsi="Arial" w:cs="Arial"/>
            <w:bCs/>
          </w:rPr>
          <w:t>administracion@cdgas.com.co</w:t>
        </w:r>
      </w:hyperlink>
      <w:r w:rsidR="00867FA2" w:rsidRPr="00CA6202">
        <w:rPr>
          <w:rFonts w:ascii="Arial" w:hAnsi="Arial" w:cs="Arial"/>
          <w:color w:val="000000" w:themeColor="text1"/>
        </w:rPr>
        <w:t>, s</w:t>
      </w:r>
      <w:r w:rsidR="00867FA2" w:rsidRPr="00CA6202">
        <w:rPr>
          <w:rFonts w:ascii="Arial" w:hAnsi="Arial" w:cs="Arial"/>
        </w:rPr>
        <w:t>uministrado por la empresa para el efecto</w:t>
      </w:r>
      <w:r w:rsidR="00A35662">
        <w:rPr>
          <w:rFonts w:ascii="Arial" w:hAnsi="Arial" w:cs="Arial"/>
        </w:rPr>
        <w:t>.</w:t>
      </w:r>
    </w:p>
    <w:p w14:paraId="0E74FFB2" w14:textId="77777777" w:rsidR="004F558F" w:rsidRPr="00C84CDC" w:rsidRDefault="004F558F" w:rsidP="004F558F">
      <w:pPr>
        <w:spacing w:line="360" w:lineRule="auto"/>
        <w:rPr>
          <w:rFonts w:ascii="Arial" w:hAnsi="Arial" w:cs="Arial"/>
          <w:b/>
        </w:rPr>
      </w:pPr>
    </w:p>
    <w:p w14:paraId="27F104C8" w14:textId="1FC13226" w:rsidR="006302A0" w:rsidRPr="00C84CDC" w:rsidRDefault="00270C44" w:rsidP="00C84CDC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651B2A3A" w14:textId="77777777" w:rsidR="00EA636E" w:rsidRDefault="00EA636E" w:rsidP="00C84CDC">
      <w:pPr>
        <w:spacing w:line="360" w:lineRule="auto"/>
        <w:jc w:val="center"/>
        <w:rPr>
          <w:rFonts w:ascii="Arial" w:hAnsi="Arial" w:cs="Arial"/>
          <w:b/>
        </w:rPr>
      </w:pPr>
      <w:r w:rsidRPr="00EA636E">
        <w:rPr>
          <w:rFonts w:ascii="Arial" w:hAnsi="Arial" w:cs="Arial"/>
          <w:b/>
        </w:rPr>
        <w:t xml:space="preserve">ANTONIO JIMÉNEZ RIVERA </w:t>
      </w:r>
    </w:p>
    <w:p w14:paraId="65867341" w14:textId="1DCDF8CE" w:rsidR="0041344B" w:rsidRDefault="006302A0" w:rsidP="00C84CDC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  <w:r w:rsidR="00AD3395">
        <w:rPr>
          <w:rFonts w:ascii="Arial" w:hAnsi="Arial" w:cs="Arial"/>
          <w:bCs/>
        </w:rPr>
        <w:t>.</w:t>
      </w:r>
    </w:p>
    <w:p w14:paraId="6A035416" w14:textId="77777777" w:rsidR="00AD3395" w:rsidRPr="00AD3395" w:rsidRDefault="00AD3395" w:rsidP="008F52DB">
      <w:pPr>
        <w:rPr>
          <w:sz w:val="20"/>
          <w:szCs w:val="20"/>
        </w:rPr>
      </w:pPr>
      <w:r w:rsidRPr="00AD3395">
        <w:rPr>
          <w:i/>
          <w:iCs/>
          <w:sz w:val="20"/>
          <w:szCs w:val="20"/>
        </w:rPr>
        <w:t>Nota 1:</w:t>
      </w:r>
      <w:r w:rsidRPr="00AD3395">
        <w:rPr>
          <w:sz w:val="20"/>
          <w:szCs w:val="20"/>
        </w:rPr>
        <w:t xml:space="preserve"> En las siguientes páginas encontrará las firmas electrónicas asociadas a este documento.</w:t>
      </w:r>
    </w:p>
    <w:p w14:paraId="7134A78D" w14:textId="77777777" w:rsidR="00AD3395" w:rsidRPr="00AD3395" w:rsidRDefault="00AD3395" w:rsidP="00C84CD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AD3395" w:rsidRPr="00AD3395" w:rsidSect="001B7E5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94" w:right="1418" w:bottom="1701" w:left="1418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BCB3" w14:textId="77777777" w:rsidR="0022247C" w:rsidRDefault="0022247C" w:rsidP="00AA0519">
      <w:r>
        <w:separator/>
      </w:r>
    </w:p>
  </w:endnote>
  <w:endnote w:type="continuationSeparator" w:id="0">
    <w:p w14:paraId="2EA0D74D" w14:textId="77777777" w:rsidR="0022247C" w:rsidRDefault="0022247C" w:rsidP="00AA0519">
      <w:r>
        <w:continuationSeparator/>
      </w:r>
    </w:p>
  </w:endnote>
  <w:endnote w:type="continuationNotice" w:id="1">
    <w:p w14:paraId="54FA4C07" w14:textId="77777777" w:rsidR="0022247C" w:rsidRDefault="00222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F41C" w14:textId="0B9E0849" w:rsidR="00F97862" w:rsidRDefault="00F97862" w:rsidP="009B38F1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C9FF" w14:textId="77777777" w:rsidR="00353E4A" w:rsidRDefault="00353E4A" w:rsidP="003A6ADD">
    <w:pPr>
      <w:spacing w:before="120" w:line="276" w:lineRule="auto"/>
      <w:ind w:right="48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</w:p>
  <w:p w14:paraId="74FB529D" w14:textId="3AF68D70" w:rsidR="005F0056" w:rsidRPr="00805A6E" w:rsidRDefault="005F0056" w:rsidP="003A6ADD">
    <w:pPr>
      <w:spacing w:before="120" w:line="276" w:lineRule="auto"/>
      <w:ind w:right="48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Dirección: Calle 116 No.7 - 15,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1D7E5C94" w:rsidR="00F97862" w:rsidRDefault="00F97862" w:rsidP="003F2F4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2BF6" w14:textId="77777777" w:rsidR="0022247C" w:rsidRDefault="0022247C" w:rsidP="00AA0519">
      <w:r>
        <w:separator/>
      </w:r>
    </w:p>
  </w:footnote>
  <w:footnote w:type="continuationSeparator" w:id="0">
    <w:p w14:paraId="18B1CD24" w14:textId="77777777" w:rsidR="0022247C" w:rsidRDefault="0022247C" w:rsidP="00AA0519">
      <w:r>
        <w:continuationSeparator/>
      </w:r>
    </w:p>
  </w:footnote>
  <w:footnote w:type="continuationNotice" w:id="1">
    <w:p w14:paraId="3E682188" w14:textId="77777777" w:rsidR="0022247C" w:rsidRDefault="0022247C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5D10" w14:textId="098CA514" w:rsidR="00F97862" w:rsidRDefault="007F2D1F" w:rsidP="003A6ADD">
    <w:pPr>
      <w:pStyle w:val="Encabezado"/>
      <w:tabs>
        <w:tab w:val="clear" w:pos="8838"/>
        <w:tab w:val="right" w:pos="9072"/>
      </w:tabs>
      <w:ind w:right="-94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12100" w14:textId="21536A69" w:rsidR="00F97862" w:rsidRDefault="00F97862" w:rsidP="00353D1D">
    <w:pPr>
      <w:pStyle w:val="Encabezado"/>
      <w:tabs>
        <w:tab w:val="clear" w:pos="4419"/>
        <w:tab w:val="clear" w:pos="8838"/>
        <w:tab w:val="left" w:pos="6840"/>
      </w:tabs>
    </w:pPr>
    <w:r>
      <w:tab/>
    </w:r>
  </w:p>
  <w:p w14:paraId="75B588C1" w14:textId="0801C2AF" w:rsidR="00E50125" w:rsidRDefault="00E50125" w:rsidP="0014353D">
    <w:pPr>
      <w:pStyle w:val="Encabezado"/>
      <w:tabs>
        <w:tab w:val="clear" w:pos="4419"/>
        <w:tab w:val="clear" w:pos="8838"/>
        <w:tab w:val="left" w:pos="7697"/>
      </w:tabs>
      <w:rPr>
        <w:i/>
        <w:sz w:val="18"/>
        <w:szCs w:val="18"/>
        <w:u w:val="single"/>
        <w:lang w:val="es-ES"/>
      </w:rPr>
    </w:pP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PAGE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  <w:r w:rsidRPr="004E30B0">
      <w:rPr>
        <w:i/>
        <w:sz w:val="18"/>
        <w:szCs w:val="18"/>
        <w:u w:val="single"/>
        <w:lang w:val="es-ES"/>
      </w:rPr>
      <w:t xml:space="preserve"> / </w:t>
    </w:r>
    <w:r w:rsidRPr="004E30B0">
      <w:rPr>
        <w:i/>
        <w:sz w:val="18"/>
        <w:szCs w:val="18"/>
        <w:u w:val="single"/>
        <w:lang w:val="es-ES"/>
      </w:rPr>
      <w:fldChar w:fldCharType="begin"/>
    </w:r>
    <w:r w:rsidRPr="004E30B0">
      <w:rPr>
        <w:i/>
        <w:sz w:val="18"/>
        <w:szCs w:val="18"/>
        <w:u w:val="single"/>
        <w:lang w:val="es-ES"/>
      </w:rPr>
      <w:instrText xml:space="preserve"> NUMPAGES  </w:instrText>
    </w:r>
    <w:r w:rsidRPr="004E30B0">
      <w:rPr>
        <w:i/>
        <w:sz w:val="18"/>
        <w:szCs w:val="18"/>
        <w:u w:val="single"/>
        <w:lang w:val="es-ES"/>
      </w:rPr>
      <w:fldChar w:fldCharType="separate"/>
    </w:r>
    <w:r w:rsidR="000713B3">
      <w:rPr>
        <w:i/>
        <w:noProof/>
        <w:sz w:val="18"/>
        <w:szCs w:val="18"/>
        <w:u w:val="single"/>
        <w:lang w:val="es-ES"/>
      </w:rPr>
      <w:t>3</w:t>
    </w:r>
    <w:r w:rsidRPr="004E30B0">
      <w:rPr>
        <w:i/>
        <w:sz w:val="18"/>
        <w:szCs w:val="18"/>
        <w:u w:val="single"/>
        <w:lang w:val="es-ES"/>
      </w:rPr>
      <w:fldChar w:fldCharType="end"/>
    </w:r>
  </w:p>
  <w:p w14:paraId="269BF650" w14:textId="7F37D797" w:rsidR="00F97862" w:rsidRDefault="00F97862" w:rsidP="0014353D">
    <w:pPr>
      <w:pStyle w:val="Encabezado"/>
      <w:tabs>
        <w:tab w:val="clear" w:pos="4419"/>
        <w:tab w:val="clear" w:pos="8838"/>
        <w:tab w:val="left" w:pos="769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DBB"/>
    <w:multiLevelType w:val="hybridMultilevel"/>
    <w:tmpl w:val="086C51BE"/>
    <w:lvl w:ilvl="0" w:tplc="E25697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F12C9"/>
    <w:multiLevelType w:val="hybridMultilevel"/>
    <w:tmpl w:val="B86A5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647AC"/>
    <w:multiLevelType w:val="hybridMultilevel"/>
    <w:tmpl w:val="2916A3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04C69"/>
    <w:multiLevelType w:val="hybridMultilevel"/>
    <w:tmpl w:val="7C7E80A6"/>
    <w:lvl w:ilvl="0" w:tplc="8048D3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9444">
    <w:abstractNumId w:val="5"/>
  </w:num>
  <w:num w:numId="2" w16cid:durableId="622345989">
    <w:abstractNumId w:val="15"/>
  </w:num>
  <w:num w:numId="3" w16cid:durableId="1642886726">
    <w:abstractNumId w:val="4"/>
  </w:num>
  <w:num w:numId="4" w16cid:durableId="620917482">
    <w:abstractNumId w:val="12"/>
  </w:num>
  <w:num w:numId="5" w16cid:durableId="415133919">
    <w:abstractNumId w:val="10"/>
  </w:num>
  <w:num w:numId="6" w16cid:durableId="1592469573">
    <w:abstractNumId w:val="11"/>
  </w:num>
  <w:num w:numId="7" w16cid:durableId="280066695">
    <w:abstractNumId w:val="7"/>
  </w:num>
  <w:num w:numId="8" w16cid:durableId="787627742">
    <w:abstractNumId w:val="14"/>
  </w:num>
  <w:num w:numId="9" w16cid:durableId="20591071">
    <w:abstractNumId w:val="8"/>
  </w:num>
  <w:num w:numId="10" w16cid:durableId="1994873155">
    <w:abstractNumId w:val="9"/>
  </w:num>
  <w:num w:numId="11" w16cid:durableId="1340040621">
    <w:abstractNumId w:val="0"/>
  </w:num>
  <w:num w:numId="12" w16cid:durableId="885020773">
    <w:abstractNumId w:val="2"/>
  </w:num>
  <w:num w:numId="13" w16cid:durableId="687636077">
    <w:abstractNumId w:val="3"/>
  </w:num>
  <w:num w:numId="14" w16cid:durableId="1412123419">
    <w:abstractNumId w:val="6"/>
  </w:num>
  <w:num w:numId="15" w16cid:durableId="1886526923">
    <w:abstractNumId w:val="13"/>
  </w:num>
  <w:num w:numId="16" w16cid:durableId="118825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2674"/>
    <w:rsid w:val="00005EBF"/>
    <w:rsid w:val="00006037"/>
    <w:rsid w:val="000066FB"/>
    <w:rsid w:val="000072C7"/>
    <w:rsid w:val="000151AF"/>
    <w:rsid w:val="00015562"/>
    <w:rsid w:val="00015AEE"/>
    <w:rsid w:val="000230BC"/>
    <w:rsid w:val="000243A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4B48"/>
    <w:rsid w:val="000557FE"/>
    <w:rsid w:val="00056F26"/>
    <w:rsid w:val="00057391"/>
    <w:rsid w:val="00062C5E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906C7"/>
    <w:rsid w:val="0009166F"/>
    <w:rsid w:val="00093045"/>
    <w:rsid w:val="00093CE1"/>
    <w:rsid w:val="000941D3"/>
    <w:rsid w:val="0009710A"/>
    <w:rsid w:val="000973D1"/>
    <w:rsid w:val="00097E51"/>
    <w:rsid w:val="00097F4D"/>
    <w:rsid w:val="000A117E"/>
    <w:rsid w:val="000A55F3"/>
    <w:rsid w:val="000A5C48"/>
    <w:rsid w:val="000B62D9"/>
    <w:rsid w:val="000B6728"/>
    <w:rsid w:val="000C2465"/>
    <w:rsid w:val="000C7310"/>
    <w:rsid w:val="000C7EA0"/>
    <w:rsid w:val="000D0284"/>
    <w:rsid w:val="000D0A32"/>
    <w:rsid w:val="000D0D26"/>
    <w:rsid w:val="000D147C"/>
    <w:rsid w:val="000D1639"/>
    <w:rsid w:val="000D2E4C"/>
    <w:rsid w:val="000D342F"/>
    <w:rsid w:val="000D63E8"/>
    <w:rsid w:val="000E034E"/>
    <w:rsid w:val="000E2994"/>
    <w:rsid w:val="000E2CD8"/>
    <w:rsid w:val="000E4D6C"/>
    <w:rsid w:val="000E64D6"/>
    <w:rsid w:val="000E792D"/>
    <w:rsid w:val="000F0B9E"/>
    <w:rsid w:val="000F1501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3092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4B36"/>
    <w:rsid w:val="001459E0"/>
    <w:rsid w:val="00145A44"/>
    <w:rsid w:val="00145EEE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6688B"/>
    <w:rsid w:val="00170BE0"/>
    <w:rsid w:val="0017123A"/>
    <w:rsid w:val="00172044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37D8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36AE"/>
    <w:rsid w:val="001B4127"/>
    <w:rsid w:val="001B6842"/>
    <w:rsid w:val="001B7109"/>
    <w:rsid w:val="001B7E55"/>
    <w:rsid w:val="001C4F72"/>
    <w:rsid w:val="001C63E9"/>
    <w:rsid w:val="001D2DAA"/>
    <w:rsid w:val="001D437D"/>
    <w:rsid w:val="001D4B51"/>
    <w:rsid w:val="001D52A5"/>
    <w:rsid w:val="001E005E"/>
    <w:rsid w:val="001E17CF"/>
    <w:rsid w:val="001E34A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4BF7"/>
    <w:rsid w:val="001F531E"/>
    <w:rsid w:val="001F65E4"/>
    <w:rsid w:val="001F6C21"/>
    <w:rsid w:val="00200A4B"/>
    <w:rsid w:val="00201B89"/>
    <w:rsid w:val="00202FF8"/>
    <w:rsid w:val="0020570B"/>
    <w:rsid w:val="0020582C"/>
    <w:rsid w:val="0021040D"/>
    <w:rsid w:val="00214518"/>
    <w:rsid w:val="0021693B"/>
    <w:rsid w:val="00216FCD"/>
    <w:rsid w:val="00221898"/>
    <w:rsid w:val="0022247C"/>
    <w:rsid w:val="0022338E"/>
    <w:rsid w:val="0022551D"/>
    <w:rsid w:val="00225764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37C70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4A03"/>
    <w:rsid w:val="00285BCB"/>
    <w:rsid w:val="00285EAD"/>
    <w:rsid w:val="00286EDB"/>
    <w:rsid w:val="00287372"/>
    <w:rsid w:val="002907D5"/>
    <w:rsid w:val="00290C6F"/>
    <w:rsid w:val="00290E32"/>
    <w:rsid w:val="00293867"/>
    <w:rsid w:val="00293C61"/>
    <w:rsid w:val="002A1449"/>
    <w:rsid w:val="002A1F38"/>
    <w:rsid w:val="002A219A"/>
    <w:rsid w:val="002A3014"/>
    <w:rsid w:val="002A678F"/>
    <w:rsid w:val="002A7B68"/>
    <w:rsid w:val="002A7E3A"/>
    <w:rsid w:val="002B0B1E"/>
    <w:rsid w:val="002B1983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6FAA"/>
    <w:rsid w:val="002C75D4"/>
    <w:rsid w:val="002C7E49"/>
    <w:rsid w:val="002D03D1"/>
    <w:rsid w:val="002D1147"/>
    <w:rsid w:val="002D2849"/>
    <w:rsid w:val="002D592E"/>
    <w:rsid w:val="002D6183"/>
    <w:rsid w:val="002D7F77"/>
    <w:rsid w:val="002E0C73"/>
    <w:rsid w:val="002E1FC4"/>
    <w:rsid w:val="002E2F09"/>
    <w:rsid w:val="002E464D"/>
    <w:rsid w:val="002E5164"/>
    <w:rsid w:val="002E5C3D"/>
    <w:rsid w:val="002E5EBC"/>
    <w:rsid w:val="002E69B9"/>
    <w:rsid w:val="002E7FBD"/>
    <w:rsid w:val="002F07CE"/>
    <w:rsid w:val="002F0BFE"/>
    <w:rsid w:val="002F278E"/>
    <w:rsid w:val="002F369E"/>
    <w:rsid w:val="002F4EBD"/>
    <w:rsid w:val="002F5440"/>
    <w:rsid w:val="00301C83"/>
    <w:rsid w:val="00302589"/>
    <w:rsid w:val="003025F3"/>
    <w:rsid w:val="00302D7B"/>
    <w:rsid w:val="003037D8"/>
    <w:rsid w:val="003077F0"/>
    <w:rsid w:val="0031039E"/>
    <w:rsid w:val="00313C92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E0A"/>
    <w:rsid w:val="00346F8E"/>
    <w:rsid w:val="003473B2"/>
    <w:rsid w:val="00352926"/>
    <w:rsid w:val="00352B10"/>
    <w:rsid w:val="00353D1D"/>
    <w:rsid w:val="00353E4A"/>
    <w:rsid w:val="00353F2B"/>
    <w:rsid w:val="00355E4C"/>
    <w:rsid w:val="00355E75"/>
    <w:rsid w:val="0035601A"/>
    <w:rsid w:val="003578CB"/>
    <w:rsid w:val="00357ABE"/>
    <w:rsid w:val="0036062E"/>
    <w:rsid w:val="0036168E"/>
    <w:rsid w:val="00361BD2"/>
    <w:rsid w:val="00362461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07AE"/>
    <w:rsid w:val="00391677"/>
    <w:rsid w:val="00391AE3"/>
    <w:rsid w:val="003A0CFC"/>
    <w:rsid w:val="003A20EE"/>
    <w:rsid w:val="003A4663"/>
    <w:rsid w:val="003A5219"/>
    <w:rsid w:val="003A6ADD"/>
    <w:rsid w:val="003A6EDC"/>
    <w:rsid w:val="003B1295"/>
    <w:rsid w:val="003B3084"/>
    <w:rsid w:val="003B541F"/>
    <w:rsid w:val="003C01A1"/>
    <w:rsid w:val="003C3357"/>
    <w:rsid w:val="003C3DF2"/>
    <w:rsid w:val="003C53B5"/>
    <w:rsid w:val="003C6176"/>
    <w:rsid w:val="003C69B1"/>
    <w:rsid w:val="003C795A"/>
    <w:rsid w:val="003C79CE"/>
    <w:rsid w:val="003C7ADF"/>
    <w:rsid w:val="003C7E1C"/>
    <w:rsid w:val="003D06C9"/>
    <w:rsid w:val="003D0CD3"/>
    <w:rsid w:val="003D21EA"/>
    <w:rsid w:val="003D2A7F"/>
    <w:rsid w:val="003D337B"/>
    <w:rsid w:val="003D6EA3"/>
    <w:rsid w:val="003E167A"/>
    <w:rsid w:val="003E5C75"/>
    <w:rsid w:val="003F093B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1FB4"/>
    <w:rsid w:val="004126C6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38B9"/>
    <w:rsid w:val="004244A0"/>
    <w:rsid w:val="004250F5"/>
    <w:rsid w:val="004253F9"/>
    <w:rsid w:val="004257AD"/>
    <w:rsid w:val="00426BE7"/>
    <w:rsid w:val="00430643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4C2A"/>
    <w:rsid w:val="004465AF"/>
    <w:rsid w:val="00446F1E"/>
    <w:rsid w:val="00450C52"/>
    <w:rsid w:val="00450CF3"/>
    <w:rsid w:val="00451AE7"/>
    <w:rsid w:val="00453D52"/>
    <w:rsid w:val="00455897"/>
    <w:rsid w:val="00455C70"/>
    <w:rsid w:val="00457CC2"/>
    <w:rsid w:val="0046018E"/>
    <w:rsid w:val="00460B6B"/>
    <w:rsid w:val="00466972"/>
    <w:rsid w:val="00470296"/>
    <w:rsid w:val="00470BA6"/>
    <w:rsid w:val="00470F4A"/>
    <w:rsid w:val="0047117E"/>
    <w:rsid w:val="00471457"/>
    <w:rsid w:val="004715A1"/>
    <w:rsid w:val="00473C21"/>
    <w:rsid w:val="004769D3"/>
    <w:rsid w:val="00477788"/>
    <w:rsid w:val="00480294"/>
    <w:rsid w:val="0048393D"/>
    <w:rsid w:val="00483B4F"/>
    <w:rsid w:val="00486F0D"/>
    <w:rsid w:val="004876A0"/>
    <w:rsid w:val="00490C77"/>
    <w:rsid w:val="004910FB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0978"/>
    <w:rsid w:val="004B1E6E"/>
    <w:rsid w:val="004B2056"/>
    <w:rsid w:val="004B3135"/>
    <w:rsid w:val="004B5995"/>
    <w:rsid w:val="004B6056"/>
    <w:rsid w:val="004C2E49"/>
    <w:rsid w:val="004C4C63"/>
    <w:rsid w:val="004C512B"/>
    <w:rsid w:val="004C6C8D"/>
    <w:rsid w:val="004C7F78"/>
    <w:rsid w:val="004D0471"/>
    <w:rsid w:val="004D15EC"/>
    <w:rsid w:val="004D32FA"/>
    <w:rsid w:val="004D4FAB"/>
    <w:rsid w:val="004D56CE"/>
    <w:rsid w:val="004E0532"/>
    <w:rsid w:val="004E5A0F"/>
    <w:rsid w:val="004E6184"/>
    <w:rsid w:val="004E6B4C"/>
    <w:rsid w:val="004F1522"/>
    <w:rsid w:val="004F45F7"/>
    <w:rsid w:val="004F558F"/>
    <w:rsid w:val="004F5ED4"/>
    <w:rsid w:val="004F7C60"/>
    <w:rsid w:val="004F7F29"/>
    <w:rsid w:val="004F7F5D"/>
    <w:rsid w:val="00500670"/>
    <w:rsid w:val="005012C2"/>
    <w:rsid w:val="00501620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32AB3"/>
    <w:rsid w:val="00535035"/>
    <w:rsid w:val="0054057B"/>
    <w:rsid w:val="00543727"/>
    <w:rsid w:val="00544010"/>
    <w:rsid w:val="00547815"/>
    <w:rsid w:val="00547916"/>
    <w:rsid w:val="005513DF"/>
    <w:rsid w:val="00552B6D"/>
    <w:rsid w:val="00552BC5"/>
    <w:rsid w:val="00555A41"/>
    <w:rsid w:val="00555A49"/>
    <w:rsid w:val="00560344"/>
    <w:rsid w:val="0056160E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047"/>
    <w:rsid w:val="0059295B"/>
    <w:rsid w:val="00593DD8"/>
    <w:rsid w:val="00597A31"/>
    <w:rsid w:val="005A0506"/>
    <w:rsid w:val="005A32C3"/>
    <w:rsid w:val="005A53C4"/>
    <w:rsid w:val="005A650E"/>
    <w:rsid w:val="005B0607"/>
    <w:rsid w:val="005B0BB8"/>
    <w:rsid w:val="005B1172"/>
    <w:rsid w:val="005B33B9"/>
    <w:rsid w:val="005B3B8B"/>
    <w:rsid w:val="005B681D"/>
    <w:rsid w:val="005B7084"/>
    <w:rsid w:val="005B7B24"/>
    <w:rsid w:val="005C14ED"/>
    <w:rsid w:val="005C3895"/>
    <w:rsid w:val="005C3AEA"/>
    <w:rsid w:val="005C459E"/>
    <w:rsid w:val="005C69D7"/>
    <w:rsid w:val="005C72AC"/>
    <w:rsid w:val="005C7845"/>
    <w:rsid w:val="005D14FB"/>
    <w:rsid w:val="005D2C10"/>
    <w:rsid w:val="005D3339"/>
    <w:rsid w:val="005D574A"/>
    <w:rsid w:val="005D5BBD"/>
    <w:rsid w:val="005E366C"/>
    <w:rsid w:val="005E45AF"/>
    <w:rsid w:val="005E47C2"/>
    <w:rsid w:val="005E47C6"/>
    <w:rsid w:val="005F0056"/>
    <w:rsid w:val="005F05F6"/>
    <w:rsid w:val="005F25C2"/>
    <w:rsid w:val="005F56EE"/>
    <w:rsid w:val="005F6620"/>
    <w:rsid w:val="005F6CF6"/>
    <w:rsid w:val="005F760E"/>
    <w:rsid w:val="005F77A2"/>
    <w:rsid w:val="006023AB"/>
    <w:rsid w:val="00603E4D"/>
    <w:rsid w:val="00605175"/>
    <w:rsid w:val="006057FD"/>
    <w:rsid w:val="00605CBB"/>
    <w:rsid w:val="006072CC"/>
    <w:rsid w:val="00607C03"/>
    <w:rsid w:val="0061041D"/>
    <w:rsid w:val="00610F3D"/>
    <w:rsid w:val="00613809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4D8B"/>
    <w:rsid w:val="006359A6"/>
    <w:rsid w:val="0063635F"/>
    <w:rsid w:val="00637790"/>
    <w:rsid w:val="006413D3"/>
    <w:rsid w:val="00642CD9"/>
    <w:rsid w:val="006445F4"/>
    <w:rsid w:val="006446F2"/>
    <w:rsid w:val="00645BDB"/>
    <w:rsid w:val="00650375"/>
    <w:rsid w:val="00650DDD"/>
    <w:rsid w:val="0065114D"/>
    <w:rsid w:val="00654F66"/>
    <w:rsid w:val="00655804"/>
    <w:rsid w:val="0066044F"/>
    <w:rsid w:val="006605F3"/>
    <w:rsid w:val="00662500"/>
    <w:rsid w:val="00662981"/>
    <w:rsid w:val="0066502A"/>
    <w:rsid w:val="00666864"/>
    <w:rsid w:val="00666ABD"/>
    <w:rsid w:val="0066729A"/>
    <w:rsid w:val="00667651"/>
    <w:rsid w:val="00672B68"/>
    <w:rsid w:val="00673107"/>
    <w:rsid w:val="00677BE2"/>
    <w:rsid w:val="00677D99"/>
    <w:rsid w:val="0068305A"/>
    <w:rsid w:val="00683322"/>
    <w:rsid w:val="006844B8"/>
    <w:rsid w:val="00685FB0"/>
    <w:rsid w:val="006925A8"/>
    <w:rsid w:val="00693341"/>
    <w:rsid w:val="00694465"/>
    <w:rsid w:val="006A10D4"/>
    <w:rsid w:val="006A4BA2"/>
    <w:rsid w:val="006A590A"/>
    <w:rsid w:val="006A76DD"/>
    <w:rsid w:val="006B3CED"/>
    <w:rsid w:val="006B5F78"/>
    <w:rsid w:val="006B7381"/>
    <w:rsid w:val="006C3A5B"/>
    <w:rsid w:val="006C40A7"/>
    <w:rsid w:val="006C67B0"/>
    <w:rsid w:val="006C6B5D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6524"/>
    <w:rsid w:val="00701060"/>
    <w:rsid w:val="00705286"/>
    <w:rsid w:val="0070641E"/>
    <w:rsid w:val="0070724B"/>
    <w:rsid w:val="00713E92"/>
    <w:rsid w:val="007161EA"/>
    <w:rsid w:val="00717096"/>
    <w:rsid w:val="007170D6"/>
    <w:rsid w:val="0071788E"/>
    <w:rsid w:val="0072061C"/>
    <w:rsid w:val="00721F77"/>
    <w:rsid w:val="00723B73"/>
    <w:rsid w:val="007269A3"/>
    <w:rsid w:val="00726A4B"/>
    <w:rsid w:val="00727347"/>
    <w:rsid w:val="00727453"/>
    <w:rsid w:val="00730C6B"/>
    <w:rsid w:val="0073167E"/>
    <w:rsid w:val="0073188A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6C18"/>
    <w:rsid w:val="00756D73"/>
    <w:rsid w:val="007616B3"/>
    <w:rsid w:val="00762623"/>
    <w:rsid w:val="00764159"/>
    <w:rsid w:val="00764F45"/>
    <w:rsid w:val="007705C0"/>
    <w:rsid w:val="00771116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643C"/>
    <w:rsid w:val="00796B08"/>
    <w:rsid w:val="007A02E7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48FC"/>
    <w:rsid w:val="007C53FF"/>
    <w:rsid w:val="007D18D7"/>
    <w:rsid w:val="007D52D6"/>
    <w:rsid w:val="007D537E"/>
    <w:rsid w:val="007D6BF1"/>
    <w:rsid w:val="007D706A"/>
    <w:rsid w:val="007D75B0"/>
    <w:rsid w:val="007E1EFD"/>
    <w:rsid w:val="007E444C"/>
    <w:rsid w:val="007E558A"/>
    <w:rsid w:val="007E7062"/>
    <w:rsid w:val="007F2B1B"/>
    <w:rsid w:val="007F2D1F"/>
    <w:rsid w:val="007F3DF3"/>
    <w:rsid w:val="007F42E3"/>
    <w:rsid w:val="007F49E8"/>
    <w:rsid w:val="00801242"/>
    <w:rsid w:val="00801DFE"/>
    <w:rsid w:val="0080382E"/>
    <w:rsid w:val="00803D2E"/>
    <w:rsid w:val="00804303"/>
    <w:rsid w:val="00804AD9"/>
    <w:rsid w:val="00806AF9"/>
    <w:rsid w:val="00806B20"/>
    <w:rsid w:val="00815A3F"/>
    <w:rsid w:val="00816401"/>
    <w:rsid w:val="00817DAC"/>
    <w:rsid w:val="00817E04"/>
    <w:rsid w:val="008202F9"/>
    <w:rsid w:val="00822192"/>
    <w:rsid w:val="00822A33"/>
    <w:rsid w:val="008237B4"/>
    <w:rsid w:val="008247C2"/>
    <w:rsid w:val="00826314"/>
    <w:rsid w:val="0083147D"/>
    <w:rsid w:val="008325BD"/>
    <w:rsid w:val="00833E24"/>
    <w:rsid w:val="008409E9"/>
    <w:rsid w:val="00844F31"/>
    <w:rsid w:val="00845861"/>
    <w:rsid w:val="008506E4"/>
    <w:rsid w:val="0085088E"/>
    <w:rsid w:val="00852847"/>
    <w:rsid w:val="00853563"/>
    <w:rsid w:val="00854377"/>
    <w:rsid w:val="00854D6A"/>
    <w:rsid w:val="00862BDF"/>
    <w:rsid w:val="0086309A"/>
    <w:rsid w:val="00865A5A"/>
    <w:rsid w:val="0086606B"/>
    <w:rsid w:val="00867FA2"/>
    <w:rsid w:val="00870594"/>
    <w:rsid w:val="00870DC6"/>
    <w:rsid w:val="00871F42"/>
    <w:rsid w:val="00871FBD"/>
    <w:rsid w:val="00874CB5"/>
    <w:rsid w:val="008766BB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5E49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5FE7"/>
    <w:rsid w:val="008B0DDC"/>
    <w:rsid w:val="008B1AB8"/>
    <w:rsid w:val="008B4240"/>
    <w:rsid w:val="008B4420"/>
    <w:rsid w:val="008B5004"/>
    <w:rsid w:val="008C0643"/>
    <w:rsid w:val="008C5B8D"/>
    <w:rsid w:val="008C5C80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E7B0C"/>
    <w:rsid w:val="008F07EA"/>
    <w:rsid w:val="008F2FCE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1AD9"/>
    <w:rsid w:val="00923F38"/>
    <w:rsid w:val="00926167"/>
    <w:rsid w:val="00926B70"/>
    <w:rsid w:val="009325C9"/>
    <w:rsid w:val="009325CA"/>
    <w:rsid w:val="0093463F"/>
    <w:rsid w:val="009346C9"/>
    <w:rsid w:val="0093475B"/>
    <w:rsid w:val="0093505D"/>
    <w:rsid w:val="009355CE"/>
    <w:rsid w:val="00936BF9"/>
    <w:rsid w:val="00937988"/>
    <w:rsid w:val="00937C79"/>
    <w:rsid w:val="00941162"/>
    <w:rsid w:val="009457B4"/>
    <w:rsid w:val="009461B6"/>
    <w:rsid w:val="009471BC"/>
    <w:rsid w:val="009479C6"/>
    <w:rsid w:val="00947A77"/>
    <w:rsid w:val="00950B8C"/>
    <w:rsid w:val="0095362D"/>
    <w:rsid w:val="009577A0"/>
    <w:rsid w:val="0096240D"/>
    <w:rsid w:val="00963873"/>
    <w:rsid w:val="009640EC"/>
    <w:rsid w:val="00964115"/>
    <w:rsid w:val="009659F7"/>
    <w:rsid w:val="00966163"/>
    <w:rsid w:val="00967405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0B03"/>
    <w:rsid w:val="009A111B"/>
    <w:rsid w:val="009A3312"/>
    <w:rsid w:val="009A4057"/>
    <w:rsid w:val="009A422E"/>
    <w:rsid w:val="009A4C1F"/>
    <w:rsid w:val="009A4C62"/>
    <w:rsid w:val="009A4CCC"/>
    <w:rsid w:val="009A6563"/>
    <w:rsid w:val="009A6768"/>
    <w:rsid w:val="009B0DB7"/>
    <w:rsid w:val="009B13E4"/>
    <w:rsid w:val="009B3718"/>
    <w:rsid w:val="009B38F1"/>
    <w:rsid w:val="009B54F9"/>
    <w:rsid w:val="009C0AE7"/>
    <w:rsid w:val="009C1B1E"/>
    <w:rsid w:val="009C2161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217A"/>
    <w:rsid w:val="009E344D"/>
    <w:rsid w:val="009E54F3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3B73"/>
    <w:rsid w:val="00A14539"/>
    <w:rsid w:val="00A14D46"/>
    <w:rsid w:val="00A154A2"/>
    <w:rsid w:val="00A15CDD"/>
    <w:rsid w:val="00A2296E"/>
    <w:rsid w:val="00A229C8"/>
    <w:rsid w:val="00A2370A"/>
    <w:rsid w:val="00A31216"/>
    <w:rsid w:val="00A31612"/>
    <w:rsid w:val="00A31F79"/>
    <w:rsid w:val="00A329E1"/>
    <w:rsid w:val="00A35662"/>
    <w:rsid w:val="00A35EC7"/>
    <w:rsid w:val="00A36572"/>
    <w:rsid w:val="00A414A6"/>
    <w:rsid w:val="00A42005"/>
    <w:rsid w:val="00A4318A"/>
    <w:rsid w:val="00A436B0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1B0F"/>
    <w:rsid w:val="00A7209D"/>
    <w:rsid w:val="00A72DC5"/>
    <w:rsid w:val="00A7430C"/>
    <w:rsid w:val="00A77056"/>
    <w:rsid w:val="00A83910"/>
    <w:rsid w:val="00A847E0"/>
    <w:rsid w:val="00A8523E"/>
    <w:rsid w:val="00A8586E"/>
    <w:rsid w:val="00A879E3"/>
    <w:rsid w:val="00A87F5F"/>
    <w:rsid w:val="00A90A86"/>
    <w:rsid w:val="00A951D8"/>
    <w:rsid w:val="00A95894"/>
    <w:rsid w:val="00A973DE"/>
    <w:rsid w:val="00A978B3"/>
    <w:rsid w:val="00AA0519"/>
    <w:rsid w:val="00AA1D74"/>
    <w:rsid w:val="00AA4150"/>
    <w:rsid w:val="00AA4907"/>
    <w:rsid w:val="00AA4D52"/>
    <w:rsid w:val="00AA5585"/>
    <w:rsid w:val="00AA70FF"/>
    <w:rsid w:val="00AA7A5F"/>
    <w:rsid w:val="00AB04BB"/>
    <w:rsid w:val="00AB30E6"/>
    <w:rsid w:val="00AB3831"/>
    <w:rsid w:val="00AB5712"/>
    <w:rsid w:val="00AB62C8"/>
    <w:rsid w:val="00AB762E"/>
    <w:rsid w:val="00AC17CC"/>
    <w:rsid w:val="00AC2060"/>
    <w:rsid w:val="00AC4934"/>
    <w:rsid w:val="00AC4FFF"/>
    <w:rsid w:val="00AD0D10"/>
    <w:rsid w:val="00AD11FC"/>
    <w:rsid w:val="00AD3395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6B0"/>
    <w:rsid w:val="00B06306"/>
    <w:rsid w:val="00B103CE"/>
    <w:rsid w:val="00B109BC"/>
    <w:rsid w:val="00B117E1"/>
    <w:rsid w:val="00B11ED8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771"/>
    <w:rsid w:val="00B30DA8"/>
    <w:rsid w:val="00B3295E"/>
    <w:rsid w:val="00B333BA"/>
    <w:rsid w:val="00B36FE0"/>
    <w:rsid w:val="00B372CC"/>
    <w:rsid w:val="00B41B25"/>
    <w:rsid w:val="00B44CDD"/>
    <w:rsid w:val="00B50C58"/>
    <w:rsid w:val="00B517F1"/>
    <w:rsid w:val="00B51887"/>
    <w:rsid w:val="00B524CC"/>
    <w:rsid w:val="00B52F44"/>
    <w:rsid w:val="00B5468C"/>
    <w:rsid w:val="00B54A3E"/>
    <w:rsid w:val="00B55793"/>
    <w:rsid w:val="00B5700E"/>
    <w:rsid w:val="00B60FD7"/>
    <w:rsid w:val="00B63373"/>
    <w:rsid w:val="00B651C7"/>
    <w:rsid w:val="00B66023"/>
    <w:rsid w:val="00B73A74"/>
    <w:rsid w:val="00B74DFE"/>
    <w:rsid w:val="00B753D9"/>
    <w:rsid w:val="00B76B9B"/>
    <w:rsid w:val="00B7A2CA"/>
    <w:rsid w:val="00B80866"/>
    <w:rsid w:val="00B81081"/>
    <w:rsid w:val="00B82BE2"/>
    <w:rsid w:val="00B84498"/>
    <w:rsid w:val="00B84B43"/>
    <w:rsid w:val="00B84DB8"/>
    <w:rsid w:val="00B8638F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A718F"/>
    <w:rsid w:val="00BB496D"/>
    <w:rsid w:val="00BB5DDD"/>
    <w:rsid w:val="00BC0904"/>
    <w:rsid w:val="00BC0973"/>
    <w:rsid w:val="00BC3B6A"/>
    <w:rsid w:val="00BC63A3"/>
    <w:rsid w:val="00BD00B1"/>
    <w:rsid w:val="00BD2243"/>
    <w:rsid w:val="00BD25EF"/>
    <w:rsid w:val="00BD2D26"/>
    <w:rsid w:val="00BD2E7B"/>
    <w:rsid w:val="00BD49FC"/>
    <w:rsid w:val="00BD5AFA"/>
    <w:rsid w:val="00BD648F"/>
    <w:rsid w:val="00BD71A7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12336"/>
    <w:rsid w:val="00C1324D"/>
    <w:rsid w:val="00C20811"/>
    <w:rsid w:val="00C21F23"/>
    <w:rsid w:val="00C228D2"/>
    <w:rsid w:val="00C22C3B"/>
    <w:rsid w:val="00C2515B"/>
    <w:rsid w:val="00C25ED1"/>
    <w:rsid w:val="00C2611C"/>
    <w:rsid w:val="00C307CF"/>
    <w:rsid w:val="00C31926"/>
    <w:rsid w:val="00C31970"/>
    <w:rsid w:val="00C40C3E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20E3"/>
    <w:rsid w:val="00C83074"/>
    <w:rsid w:val="00C84CDC"/>
    <w:rsid w:val="00C9054B"/>
    <w:rsid w:val="00C911D9"/>
    <w:rsid w:val="00C92708"/>
    <w:rsid w:val="00C93921"/>
    <w:rsid w:val="00C97EB0"/>
    <w:rsid w:val="00CA0D08"/>
    <w:rsid w:val="00CA144A"/>
    <w:rsid w:val="00CA2BA0"/>
    <w:rsid w:val="00CA2BBF"/>
    <w:rsid w:val="00CA2C60"/>
    <w:rsid w:val="00CA5C23"/>
    <w:rsid w:val="00CA6202"/>
    <w:rsid w:val="00CB1B9D"/>
    <w:rsid w:val="00CB1E1A"/>
    <w:rsid w:val="00CB4146"/>
    <w:rsid w:val="00CB6619"/>
    <w:rsid w:val="00CB711D"/>
    <w:rsid w:val="00CC03DF"/>
    <w:rsid w:val="00CC4442"/>
    <w:rsid w:val="00CC44C8"/>
    <w:rsid w:val="00CC5906"/>
    <w:rsid w:val="00CC72E2"/>
    <w:rsid w:val="00CD0652"/>
    <w:rsid w:val="00CD6439"/>
    <w:rsid w:val="00CD753E"/>
    <w:rsid w:val="00CD789E"/>
    <w:rsid w:val="00CE1639"/>
    <w:rsid w:val="00CE4909"/>
    <w:rsid w:val="00CE53A8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5798"/>
    <w:rsid w:val="00D3749E"/>
    <w:rsid w:val="00D415E0"/>
    <w:rsid w:val="00D41BA9"/>
    <w:rsid w:val="00D424B1"/>
    <w:rsid w:val="00D4463D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1323"/>
    <w:rsid w:val="00D74DF1"/>
    <w:rsid w:val="00D75125"/>
    <w:rsid w:val="00D754A1"/>
    <w:rsid w:val="00D82542"/>
    <w:rsid w:val="00D82B2B"/>
    <w:rsid w:val="00D84979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C6BBA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5E6A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BEA"/>
    <w:rsid w:val="00EA0ECE"/>
    <w:rsid w:val="00EA1068"/>
    <w:rsid w:val="00EA4729"/>
    <w:rsid w:val="00EA57AC"/>
    <w:rsid w:val="00EA636E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2D79"/>
    <w:rsid w:val="00EC56F8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3054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490"/>
    <w:rsid w:val="00F077A2"/>
    <w:rsid w:val="00F100D8"/>
    <w:rsid w:val="00F12C05"/>
    <w:rsid w:val="00F136F7"/>
    <w:rsid w:val="00F13D47"/>
    <w:rsid w:val="00F146B4"/>
    <w:rsid w:val="00F156B7"/>
    <w:rsid w:val="00F16A9A"/>
    <w:rsid w:val="00F16C34"/>
    <w:rsid w:val="00F16F8B"/>
    <w:rsid w:val="00F2567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E2C"/>
    <w:rsid w:val="00F479CE"/>
    <w:rsid w:val="00F5506D"/>
    <w:rsid w:val="00F60033"/>
    <w:rsid w:val="00F6085E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2CFA"/>
    <w:rsid w:val="00F83D28"/>
    <w:rsid w:val="00F85CEC"/>
    <w:rsid w:val="00F90043"/>
    <w:rsid w:val="00F948A6"/>
    <w:rsid w:val="00F95C0C"/>
    <w:rsid w:val="00F95DB1"/>
    <w:rsid w:val="00F95E83"/>
    <w:rsid w:val="00F977B5"/>
    <w:rsid w:val="00F97862"/>
    <w:rsid w:val="00F97B82"/>
    <w:rsid w:val="00F97C83"/>
    <w:rsid w:val="00FA0338"/>
    <w:rsid w:val="00FA046D"/>
    <w:rsid w:val="00FA553C"/>
    <w:rsid w:val="00FB13B1"/>
    <w:rsid w:val="00FB1686"/>
    <w:rsid w:val="00FB17C9"/>
    <w:rsid w:val="00FB370F"/>
    <w:rsid w:val="00FB3F52"/>
    <w:rsid w:val="00FB4808"/>
    <w:rsid w:val="00FB4D1D"/>
    <w:rsid w:val="00FB6BF0"/>
    <w:rsid w:val="00FB7170"/>
    <w:rsid w:val="00FC0926"/>
    <w:rsid w:val="00FC13C5"/>
    <w:rsid w:val="00FC15A1"/>
    <w:rsid w:val="00FC3D39"/>
    <w:rsid w:val="00FC4D0A"/>
    <w:rsid w:val="00FC7BF2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DEA"/>
    <w:rsid w:val="00FF748F"/>
    <w:rsid w:val="010E2FBF"/>
    <w:rsid w:val="013F32C8"/>
    <w:rsid w:val="019CBE17"/>
    <w:rsid w:val="01B1E447"/>
    <w:rsid w:val="038295B2"/>
    <w:rsid w:val="043F1EF8"/>
    <w:rsid w:val="0481ABF5"/>
    <w:rsid w:val="0534AF56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character" w:customStyle="1" w:styleId="markedcontent">
    <w:name w:val="markedcontent"/>
    <w:basedOn w:val="Fuentedeprrafopredeter"/>
    <w:rsid w:val="00352B10"/>
  </w:style>
  <w:style w:type="character" w:customStyle="1" w:styleId="ui-provider">
    <w:name w:val="ui-provider"/>
    <w:basedOn w:val="Fuentedeprrafopredeter"/>
    <w:rsid w:val="0022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cdgas.com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BCCF-052E-46A2-A7EE-9D25AF5A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6552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Ginna Paola Martinez Martinez</cp:lastModifiedBy>
  <cp:revision>2</cp:revision>
  <cp:lastPrinted>2022-08-10T23:07:00Z</cp:lastPrinted>
  <dcterms:created xsi:type="dcterms:W3CDTF">2025-01-30T16:12:00Z</dcterms:created>
  <dcterms:modified xsi:type="dcterms:W3CDTF">2025-01-30T16:12:00Z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