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1CEC" w14:textId="64EC13EA" w:rsidR="00071BA7" w:rsidRDefault="00071BA7" w:rsidP="008066FD"/>
    <w:p w14:paraId="0A3EF562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3F8BB7E" w14:textId="75620214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08 de noviembre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088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DE ENERGÍA MAYORISTA Y TERCEROS INTERESADOS</w:t>
      </w:r>
      <w:r>
        <w:rPr>
          <w:rFonts w:ascii="Arial" w:hAnsi="Arial" w:cs="Arial"/>
          <w:b/>
        </w:rPr>
        <w:fldChar w:fldCharType="end"/>
      </w:r>
    </w:p>
    <w:p w14:paraId="047A3184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DIRECTOR EJECUTIVO</w:t>
      </w:r>
      <w:r>
        <w:rPr>
          <w:rFonts w:ascii="Arial" w:hAnsi="Arial" w:cs="Arial"/>
          <w:b/>
        </w:rPr>
        <w:fldChar w:fldCharType="end"/>
      </w:r>
    </w:p>
    <w:p w14:paraId="116BF416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PUBLICACIÓN DEL DOCUMENTO CREG CONSULTA DE ALTERNATIVAS PARA DESVIACIONES DEL PROGRAMA DE GENERACIÓN DE PLANTAS VARIABLES</w:t>
      </w:r>
      <w:r>
        <w:rPr>
          <w:rFonts w:ascii="Arial" w:hAnsi="Arial" w:cs="Arial"/>
          <w:b/>
        </w:rPr>
        <w:fldChar w:fldCharType="end"/>
      </w:r>
    </w:p>
    <w:p w14:paraId="4AE7CAEE" w14:textId="77777777" w:rsidR="00BA6D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3960EDB8" w14:textId="77777777" w:rsidR="00BA6D78" w:rsidRDefault="00BA6D78" w:rsidP="00BA6D78">
      <w:pPr>
        <w:rPr>
          <w:rFonts w:ascii="Arial" w:hAnsi="Arial" w:cs="Arial"/>
          <w:sz w:val="22"/>
          <w:szCs w:val="22"/>
        </w:rPr>
      </w:pPr>
    </w:p>
    <w:p w14:paraId="568C7CD7" w14:textId="08C54345" w:rsidR="00BA6D78" w:rsidRDefault="005025B4" w:rsidP="00102073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5025B4">
        <w:rPr>
          <w:rFonts w:cs="Arial"/>
          <w:sz w:val="22"/>
          <w:szCs w:val="22"/>
        </w:rPr>
        <w:t>La Comisión de Regulación de Energía y Gas (CREG), hace público el documento</w:t>
      </w:r>
      <w:r>
        <w:rPr>
          <w:rFonts w:cs="Arial"/>
          <w:sz w:val="22"/>
          <w:szCs w:val="22"/>
        </w:rPr>
        <w:t xml:space="preserve"> CREG: “</w:t>
      </w:r>
      <w:r w:rsidRPr="005025B4">
        <w:rPr>
          <w:rFonts w:cs="Arial"/>
          <w:sz w:val="22"/>
          <w:szCs w:val="22"/>
        </w:rPr>
        <w:t>Consulta de alternativas para desviaciones del programa de generación de plantas variables</w:t>
      </w:r>
      <w:r>
        <w:rPr>
          <w:rFonts w:cs="Arial"/>
          <w:sz w:val="22"/>
          <w:szCs w:val="22"/>
        </w:rPr>
        <w:t xml:space="preserve">” </w:t>
      </w:r>
      <w:r w:rsidRPr="005025B4">
        <w:rPr>
          <w:rFonts w:cs="Arial"/>
          <w:sz w:val="22"/>
          <w:szCs w:val="22"/>
        </w:rPr>
        <w:t>aprobado para publicación en sesión CREG</w:t>
      </w:r>
      <w:r>
        <w:rPr>
          <w:rFonts w:cs="Arial"/>
          <w:sz w:val="22"/>
          <w:szCs w:val="22"/>
        </w:rPr>
        <w:t xml:space="preserve"> 1355 del 7 de noviembre de 2024.</w:t>
      </w:r>
    </w:p>
    <w:p w14:paraId="72D05294" w14:textId="13EC78E1" w:rsidR="00102073" w:rsidRDefault="00656C17" w:rsidP="00102073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el documento se presentan antecedentes regulatorios tanto de la operación y planeación del Sistema Interconectado Nacional como de las desviaciones y el manejo del servicio de AGC. Adicionalmente, se presenta un resumen del estudio realizado</w:t>
      </w:r>
      <w:r w:rsidR="00102073">
        <w:rPr>
          <w:rFonts w:cs="Arial"/>
          <w:sz w:val="22"/>
          <w:szCs w:val="22"/>
        </w:rPr>
        <w:t>, cuyos resultados se publican como documentos anexos,</w:t>
      </w:r>
      <w:r>
        <w:rPr>
          <w:rFonts w:cs="Arial"/>
          <w:sz w:val="22"/>
          <w:szCs w:val="22"/>
        </w:rPr>
        <w:t xml:space="preserve"> para explorar alternativas para el cálculo y pago de desviaciones de las plantas variables</w:t>
      </w:r>
      <w:r w:rsidR="00102073">
        <w:rPr>
          <w:rFonts w:cs="Arial"/>
          <w:sz w:val="22"/>
          <w:szCs w:val="22"/>
        </w:rPr>
        <w:t xml:space="preserve"> y posteriormente se plantean las alternativas de la CREG para este tema.</w:t>
      </w:r>
    </w:p>
    <w:p w14:paraId="7DDDDBCC" w14:textId="2E40A125" w:rsidR="005025B4" w:rsidRDefault="005025B4" w:rsidP="00102073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5025B4">
        <w:rPr>
          <w:rFonts w:cs="Arial"/>
          <w:sz w:val="22"/>
          <w:szCs w:val="22"/>
        </w:rPr>
        <w:lastRenderedPageBreak/>
        <w:t xml:space="preserve">Los agentes </w:t>
      </w:r>
      <w:r w:rsidRPr="005025B4">
        <w:rPr>
          <w:rFonts w:cs="Arial"/>
          <w:sz w:val="22"/>
          <w:szCs w:val="22"/>
        </w:rPr>
        <w:t xml:space="preserve">del mercado de energía mayorista </w:t>
      </w:r>
      <w:r w:rsidRPr="005025B4">
        <w:rPr>
          <w:rFonts w:cs="Arial"/>
          <w:sz w:val="22"/>
          <w:szCs w:val="22"/>
        </w:rPr>
        <w:t>y demás interesados podrán enviar sus consultas y comentarios al correo creg@creg.gov.co, por el término de 30 días calendario a partir de la fecha de publicación.</w:t>
      </w:r>
    </w:p>
    <w:p w14:paraId="669E2B81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CF7E72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2D6C9818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5D3B937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19602C4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02F509AD" w14:textId="1F1511DD" w:rsidR="00BA6D78" w:rsidRDefault="00102073" w:rsidP="00BA6D78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ANTONIO JIMÉNEZ RIVERA</w:t>
      </w:r>
    </w:p>
    <w:p w14:paraId="6CC9A68D" w14:textId="446CC947" w:rsidR="00102073" w:rsidRDefault="00102073" w:rsidP="00BA6D78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Director Ejecutivo</w:t>
      </w:r>
    </w:p>
    <w:p w14:paraId="0D80D79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4"/>
        </w:rPr>
      </w:pPr>
    </w:p>
    <w:p w14:paraId="22DC6A7F" w14:textId="77777777" w:rsidR="00BA6D78" w:rsidRDefault="00BA6D78" w:rsidP="00BA6D78">
      <w:pPr>
        <w:pStyle w:val="Textoindependiente"/>
        <w:spacing w:after="0" w:line="240" w:lineRule="auto"/>
        <w:rPr>
          <w:rFonts w:cs="Arial"/>
        </w:rPr>
      </w:pPr>
    </w:p>
    <w:p w14:paraId="7CEE470D" w14:textId="77777777" w:rsidR="00BA6D78" w:rsidRDefault="00BA6D78" w:rsidP="00BA6D78">
      <w:pPr>
        <w:pStyle w:val="Textoindependiente"/>
        <w:spacing w:after="0" w:line="240" w:lineRule="auto"/>
        <w:rPr>
          <w:rFonts w:cs="Arial"/>
        </w:rPr>
      </w:pPr>
    </w:p>
    <w:p w14:paraId="5C28B169" w14:textId="77777777" w:rsidR="00BA6D78" w:rsidRDefault="00BA6D78" w:rsidP="00BA6D78">
      <w:pPr>
        <w:pStyle w:val="Textoindependiente"/>
        <w:spacing w:after="0" w:line="240" w:lineRule="auto"/>
        <w:rPr>
          <w:rFonts w:cs="Arial"/>
        </w:rPr>
      </w:pPr>
    </w:p>
    <w:p w14:paraId="713319D2" w14:textId="4E31C230" w:rsidR="008066FD" w:rsidRDefault="00BA6D78" w:rsidP="00BA6D78">
      <w:pPr>
        <w:pStyle w:val="Textoindependiente"/>
        <w:spacing w:after="0" w:line="240" w:lineRule="auto"/>
        <w:rPr>
          <w:rFonts w:cs="Arial"/>
        </w:rPr>
      </w:pPr>
      <w:r>
        <w:rPr>
          <w:rFonts w:cs="Arial"/>
        </w:rPr>
        <w:t xml:space="preserve">Anexo: </w:t>
      </w:r>
      <w:r w:rsidR="00102073">
        <w:rPr>
          <w:rFonts w:cs="Arial"/>
        </w:rPr>
        <w:t>Documento CREG “</w:t>
      </w:r>
      <w:r w:rsidR="00102073" w:rsidRPr="00102073">
        <w:rPr>
          <w:rFonts w:cs="Arial"/>
        </w:rPr>
        <w:t>Consulta de alternativas para desviaciones del programa de generación de plantas variables</w:t>
      </w:r>
      <w:r w:rsidR="00102073">
        <w:rPr>
          <w:rFonts w:cs="Arial"/>
        </w:rPr>
        <w:t>”</w:t>
      </w:r>
    </w:p>
    <w:p w14:paraId="74E4284C" w14:textId="43C0B9CE" w:rsidR="00102073" w:rsidRDefault="00102073" w:rsidP="00102073">
      <w:pPr>
        <w:pStyle w:val="Textoindependiente"/>
        <w:spacing w:after="0" w:line="240" w:lineRule="auto"/>
        <w:rPr>
          <w:rFonts w:cs="Arial"/>
        </w:rPr>
      </w:pPr>
      <w:r>
        <w:rPr>
          <w:rFonts w:cs="Arial"/>
        </w:rPr>
        <w:tab/>
      </w:r>
      <w:r w:rsidRPr="00102073">
        <w:rPr>
          <w:rFonts w:cs="Arial"/>
        </w:rPr>
        <w:t>Caracterización de las plantas solares y eólicas en Colombia (Resumen Ejecutivo)</w:t>
      </w:r>
      <w:r w:rsidR="00F81CDA">
        <w:rPr>
          <w:rFonts w:cs="Arial"/>
        </w:rPr>
        <w:t>.pdf</w:t>
      </w:r>
    </w:p>
    <w:p w14:paraId="13E21723" w14:textId="154C05A5" w:rsidR="00102073" w:rsidRDefault="00102073" w:rsidP="00102073">
      <w:pPr>
        <w:pStyle w:val="Textoindependiente"/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 xml:space="preserve">Estructuración </w:t>
      </w:r>
      <w:r w:rsidRPr="00102073">
        <w:rPr>
          <w:rFonts w:cs="Arial"/>
        </w:rPr>
        <w:t>de alternativas para el</w:t>
      </w:r>
      <w:r>
        <w:rPr>
          <w:rFonts w:cs="Arial"/>
        </w:rPr>
        <w:t xml:space="preserve"> </w:t>
      </w:r>
      <w:r w:rsidRPr="00102073">
        <w:rPr>
          <w:rFonts w:cs="Arial"/>
        </w:rPr>
        <w:t>tratamiento de desviaciones de</w:t>
      </w:r>
      <w:r>
        <w:rPr>
          <w:rFonts w:cs="Arial"/>
        </w:rPr>
        <w:t xml:space="preserve"> </w:t>
      </w:r>
      <w:r w:rsidRPr="00102073">
        <w:rPr>
          <w:rFonts w:cs="Arial"/>
        </w:rPr>
        <w:t>generación eólica y solar</w:t>
      </w:r>
      <w:r>
        <w:rPr>
          <w:rFonts w:cs="Arial"/>
        </w:rPr>
        <w:t>.pdf</w:t>
      </w:r>
    </w:p>
    <w:p w14:paraId="0068E2A1" w14:textId="6F7A3227" w:rsidR="00F81CDA" w:rsidRPr="00BA6D78" w:rsidRDefault="00F81CDA" w:rsidP="00102073">
      <w:pPr>
        <w:pStyle w:val="Textoindependiente"/>
        <w:spacing w:after="0" w:line="240" w:lineRule="auto"/>
        <w:rPr>
          <w:rFonts w:cs="Arial"/>
        </w:rPr>
      </w:pPr>
      <w:r>
        <w:rPr>
          <w:rFonts w:cs="Arial"/>
        </w:rPr>
        <w:tab/>
        <w:t xml:space="preserve">Anexo </w:t>
      </w:r>
      <w:r w:rsidRPr="00F81CDA">
        <w:rPr>
          <w:rFonts w:cs="Arial"/>
        </w:rPr>
        <w:t>Análisis del impacto de un precio regulado de desviaciones</w:t>
      </w:r>
      <w:r>
        <w:rPr>
          <w:rFonts w:cs="Arial"/>
        </w:rPr>
        <w:t>.pdf</w:t>
      </w:r>
    </w:p>
    <w:sectPr w:rsidR="00F81CDA" w:rsidRPr="00BA6D78" w:rsidSect="008B094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F981" w14:textId="77777777" w:rsidR="0035632E" w:rsidRDefault="0035632E" w:rsidP="00AA0519">
      <w:r>
        <w:separator/>
      </w:r>
    </w:p>
  </w:endnote>
  <w:endnote w:type="continuationSeparator" w:id="0">
    <w:p w14:paraId="47D9818C" w14:textId="77777777" w:rsidR="0035632E" w:rsidRDefault="0035632E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656D" w14:textId="56CC1DB6" w:rsidR="00735E1F" w:rsidRDefault="00102073" w:rsidP="00735E1F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E409D4" wp14:editId="28BDA1EC">
              <wp:simplePos x="0" y="0"/>
              <wp:positionH relativeFrom="margin">
                <wp:align>right</wp:align>
              </wp:positionH>
              <wp:positionV relativeFrom="paragraph">
                <wp:posOffset>-558165</wp:posOffset>
              </wp:positionV>
              <wp:extent cx="6029325" cy="1409700"/>
              <wp:effectExtent l="0" t="0" r="0" b="0"/>
              <wp:wrapNone/>
              <wp:docPr id="93761394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02DF53" w14:textId="77777777" w:rsidR="00102073" w:rsidRPr="000F32C4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F32C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773E4F9C" w14:textId="77777777" w:rsidR="00102073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Comisión de Regulación de Energía y Gas</w:t>
                          </w:r>
                        </w:p>
                        <w:p w14:paraId="2C81196C" w14:textId="77777777" w:rsidR="00102073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Dirección: Calle 116 No.7 - 15, Bogotá D.C., Colombia</w:t>
                          </w:r>
                        </w:p>
                        <w:p w14:paraId="6FB9008D" w14:textId="77777777" w:rsidR="00102073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Conmutador: (+57) 601 603 2020</w:t>
                          </w:r>
                        </w:p>
                        <w:p w14:paraId="27570388" w14:textId="77777777" w:rsidR="00102073" w:rsidRPr="000F32C4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Línea Gratuita: (+57) 01 8000 512734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409D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55pt;margin-top:-43.95pt;width:474.75pt;height:11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6xGg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" filled="f" stroked="f" strokeweight=".5pt">
              <v:textbox>
                <w:txbxContent>
                  <w:p w14:paraId="4602DF53" w14:textId="77777777" w:rsidR="00102073" w:rsidRPr="000F32C4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F32C4">
                      <w:rPr>
                        <w:rFonts w:ascii="Verdana" w:hAnsi="Verdan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773E4F9C" w14:textId="77777777" w:rsidR="00102073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Comisión de Regulación de Energía y Gas</w:t>
                    </w:r>
                  </w:p>
                  <w:p w14:paraId="2C81196C" w14:textId="77777777" w:rsidR="00102073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Dirección: Calle 116 No.7 - 15, Bogotá D.C., Colombia</w:t>
                    </w:r>
                  </w:p>
                  <w:p w14:paraId="6FB9008D" w14:textId="77777777" w:rsidR="00102073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Conmutador: (+57) 601 603 2020</w:t>
                    </w:r>
                  </w:p>
                  <w:p w14:paraId="27570388" w14:textId="77777777" w:rsidR="00102073" w:rsidRPr="000F32C4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Línea Gratuita: (+57) 01 8000 512734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41DDAF9C" w:rsidR="003F2F4B" w:rsidRDefault="00102073" w:rsidP="003F2F4B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F9457" wp14:editId="4DC2D219">
              <wp:simplePos x="0" y="0"/>
              <wp:positionH relativeFrom="margin">
                <wp:align>left</wp:align>
              </wp:positionH>
              <wp:positionV relativeFrom="paragraph">
                <wp:posOffset>-558165</wp:posOffset>
              </wp:positionV>
              <wp:extent cx="6029325" cy="1409700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142F8" w14:textId="77777777" w:rsidR="00102073" w:rsidRPr="000F32C4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F32C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78D30593" w14:textId="77777777" w:rsidR="00102073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Comisión de Regulación de Energía y Gas</w:t>
                          </w:r>
                        </w:p>
                        <w:p w14:paraId="5289BE4E" w14:textId="77777777" w:rsidR="00102073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Dirección: Calle 116 No.7 - 15, Bogotá D.C., Colombia</w:t>
                          </w:r>
                        </w:p>
                        <w:p w14:paraId="09569161" w14:textId="77777777" w:rsidR="00102073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Conmutador: (+57) 601 603 2020</w:t>
                          </w:r>
                        </w:p>
                        <w:p w14:paraId="5913DDF3" w14:textId="77777777" w:rsidR="00102073" w:rsidRPr="000F32C4" w:rsidRDefault="00102073" w:rsidP="00102073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Línea Gratuita: (+57) 01 8000 512734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F94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43.95pt;width:474.75pt;height:11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M6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" filled="f" stroked="f" strokeweight=".5pt">
              <v:textbox>
                <w:txbxContent>
                  <w:p w14:paraId="4CE142F8" w14:textId="77777777" w:rsidR="00102073" w:rsidRPr="000F32C4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F32C4">
                      <w:rPr>
                        <w:rFonts w:ascii="Verdana" w:hAnsi="Verdan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78D30593" w14:textId="77777777" w:rsidR="00102073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Comisión de Regulación de Energía y Gas</w:t>
                    </w:r>
                  </w:p>
                  <w:p w14:paraId="5289BE4E" w14:textId="77777777" w:rsidR="00102073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Dirección: Calle 116 No.7 - 15, Bogotá D.C., Colombia</w:t>
                    </w:r>
                  </w:p>
                  <w:p w14:paraId="09569161" w14:textId="77777777" w:rsidR="00102073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Conmutador: (+57) 601 603 2020</w:t>
                    </w:r>
                  </w:p>
                  <w:p w14:paraId="5913DDF3" w14:textId="77777777" w:rsidR="00102073" w:rsidRPr="000F32C4" w:rsidRDefault="00102073" w:rsidP="00102073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Línea Gratuita: (+57) 01 8000 512734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298E7" w14:textId="77777777" w:rsidR="0035632E" w:rsidRDefault="0035632E" w:rsidP="00AA0519">
      <w:r>
        <w:separator/>
      </w:r>
    </w:p>
  </w:footnote>
  <w:footnote w:type="continuationSeparator" w:id="0">
    <w:p w14:paraId="468BA088" w14:textId="77777777" w:rsidR="0035632E" w:rsidRDefault="0035632E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5FE7B308" w:rsidR="003F2F4B" w:rsidRPr="008C0A5F" w:rsidRDefault="00102073" w:rsidP="008C0A5F">
    <w:pPr>
      <w:pStyle w:val="Destinario"/>
      <w:spacing w:before="240"/>
      <w:ind w:left="708" w:hanging="708"/>
      <w:rPr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7B090F" wp14:editId="0E363D18">
          <wp:simplePos x="0" y="0"/>
          <wp:positionH relativeFrom="page">
            <wp:align>right</wp:align>
          </wp:positionH>
          <wp:positionV relativeFrom="paragraph">
            <wp:posOffset>-981710</wp:posOffset>
          </wp:positionV>
          <wp:extent cx="7756896" cy="10035484"/>
          <wp:effectExtent l="0" t="0" r="0" b="0"/>
          <wp:wrapNone/>
          <wp:docPr id="1615993281" name="Imagen 161599328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56C7964B" w:rsidR="00F82573" w:rsidRPr="00102073" w:rsidRDefault="00102073" w:rsidP="0010207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B791F0" wp14:editId="5C5A6D2A">
          <wp:simplePos x="0" y="0"/>
          <wp:positionH relativeFrom="page">
            <wp:align>right</wp:align>
          </wp:positionH>
          <wp:positionV relativeFrom="paragraph">
            <wp:posOffset>-981710</wp:posOffset>
          </wp:positionV>
          <wp:extent cx="7756896" cy="10035484"/>
          <wp:effectExtent l="0" t="0" r="0" b="0"/>
          <wp:wrapNone/>
          <wp:docPr id="826590375" name="Imagen 826590375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A58E7"/>
    <w:rsid w:val="000B439A"/>
    <w:rsid w:val="000F11F6"/>
    <w:rsid w:val="000F38B4"/>
    <w:rsid w:val="00102073"/>
    <w:rsid w:val="001215BB"/>
    <w:rsid w:val="00124C31"/>
    <w:rsid w:val="0014353D"/>
    <w:rsid w:val="00153BE7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025B4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56C17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B37FAA"/>
    <w:rsid w:val="00B74DFE"/>
    <w:rsid w:val="00BA6D78"/>
    <w:rsid w:val="00C81E1F"/>
    <w:rsid w:val="00C9169C"/>
    <w:rsid w:val="00C93328"/>
    <w:rsid w:val="00CB3666"/>
    <w:rsid w:val="00CD6394"/>
    <w:rsid w:val="00CD6A21"/>
    <w:rsid w:val="00CE66F4"/>
    <w:rsid w:val="00D31768"/>
    <w:rsid w:val="00D754A1"/>
    <w:rsid w:val="00D915DC"/>
    <w:rsid w:val="00DF79E2"/>
    <w:rsid w:val="00E035CC"/>
    <w:rsid w:val="00E56853"/>
    <w:rsid w:val="00E77923"/>
    <w:rsid w:val="00EC5291"/>
    <w:rsid w:val="00F02D43"/>
    <w:rsid w:val="00F13D47"/>
    <w:rsid w:val="00F35EFC"/>
    <w:rsid w:val="00F66BF3"/>
    <w:rsid w:val="00F80B1D"/>
    <w:rsid w:val="00F81CDA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German Leonardo Camacho Ahumada</cp:lastModifiedBy>
  <cp:revision>2</cp:revision>
  <cp:lastPrinted>2022-04-01T14:48:00Z</cp:lastPrinted>
  <dcterms:created xsi:type="dcterms:W3CDTF">2024-11-07T15:27:00Z</dcterms:created>
  <dcterms:modified xsi:type="dcterms:W3CDTF">2024-11-07T15:27:00Z</dcterms:modified>
</cp:coreProperties>
</file>