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5C48" w14:textId="77777777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06 de diciembre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36BD0548" w14:textId="77777777" w:rsidR="00FA0338" w:rsidRDefault="00FA0338" w:rsidP="00FA0338">
      <w:pPr>
        <w:pStyle w:val="Encabezado"/>
        <w:rPr>
          <w:rFonts w:ascii="Arial" w:hAnsi="Arial" w:cs="Arial"/>
          <w:lang w:val="es-MX"/>
        </w:rPr>
      </w:pPr>
    </w:p>
    <w:p w14:paraId="0C806DCE" w14:textId="77777777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</w:p>
    <w:p w14:paraId="360138BA" w14:textId="77777777" w:rsidR="00FA0338" w:rsidRDefault="00FA0338" w:rsidP="00FA033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AUTO </w:t>
      </w:r>
      <w:r>
        <w:rPr>
          <w:rFonts w:ascii="Arial" w:hAnsi="Arial" w:cs="Arial"/>
          <w:b/>
          <w:bCs/>
          <w:lang w:val="es-MX"/>
        </w:rPr>
        <w:fldChar w:fldCharType="begin"/>
      </w:r>
      <w:r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>
        <w:rPr>
          <w:rFonts w:ascii="Arial" w:hAnsi="Arial" w:cs="Arial"/>
          <w:b/>
          <w:bCs/>
          <w:lang w:val="es-MX"/>
        </w:rPr>
        <w:fldChar w:fldCharType="separate"/>
      </w:r>
      <w:r>
        <w:rPr>
          <w:rFonts w:ascii="Arial" w:hAnsi="Arial" w:cs="Arial"/>
          <w:b/>
          <w:bCs/>
          <w:noProof/>
          <w:lang w:val="es-MX"/>
        </w:rPr>
        <w:t>0000408 del 2024</w:t>
      </w:r>
      <w:r>
        <w:rPr>
          <w:rFonts w:ascii="Arial" w:hAnsi="Arial" w:cs="Arial"/>
          <w:b/>
          <w:bCs/>
          <w:lang w:val="es-MX"/>
        </w:rPr>
        <w:fldChar w:fldCharType="end"/>
      </w:r>
    </w:p>
    <w:p w14:paraId="67E9F695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5A5A91E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F55A876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642C720F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DIRECCIÓN EJECUTIVA</w:t>
      </w:r>
    </w:p>
    <w:p w14:paraId="5B8289FE" w14:textId="3DA45C8E" w:rsidR="006302A0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657F94EA" w14:textId="77777777" w:rsidR="00FA0338" w:rsidRPr="00C84CDC" w:rsidRDefault="00FA0338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A541E01" w14:textId="365D8F6E" w:rsidR="006925A8" w:rsidRPr="002B1983" w:rsidRDefault="15A937AF" w:rsidP="002B1983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A436B0" w:rsidRPr="500FED49">
        <w:rPr>
          <w:rFonts w:ascii="Arial" w:hAnsi="Arial" w:cs="Arial"/>
        </w:rPr>
        <w:t>Inicio de Actuación Administrativa</w:t>
      </w:r>
      <w:r w:rsidR="00E04F9C">
        <w:rPr>
          <w:rFonts w:ascii="Arial" w:hAnsi="Arial" w:cs="Arial"/>
        </w:rPr>
        <w:t xml:space="preserve"> de la solicitud presentada por la empresa COLGAS S.A. E.S.P.</w:t>
      </w:r>
      <w:r w:rsidR="00A436B0" w:rsidRPr="500FED49">
        <w:rPr>
          <w:rFonts w:ascii="Arial" w:hAnsi="Arial" w:cs="Arial"/>
        </w:rPr>
        <w:t xml:space="preserve"> para la Aprobación del Mercado Relevante</w:t>
      </w:r>
      <w:r w:rsidR="00A436B0">
        <w:rPr>
          <w:rFonts w:ascii="Arial" w:hAnsi="Arial" w:cs="Arial"/>
        </w:rPr>
        <w:t xml:space="preserve"> </w:t>
      </w:r>
      <w:r w:rsidR="00A72DC5">
        <w:rPr>
          <w:rFonts w:ascii="Arial" w:hAnsi="Arial" w:cs="Arial"/>
        </w:rPr>
        <w:t xml:space="preserve">Especial </w:t>
      </w:r>
      <w:r w:rsidR="00A436B0" w:rsidRPr="500FED49">
        <w:rPr>
          <w:rFonts w:ascii="Arial" w:hAnsi="Arial" w:cs="Arial"/>
        </w:rPr>
        <w:t xml:space="preserve">conformado por </w:t>
      </w:r>
      <w:r w:rsidR="00A436B0" w:rsidRPr="00DA42A6">
        <w:rPr>
          <w:rFonts w:ascii="Arial" w:hAnsi="Arial" w:cs="Arial"/>
        </w:rPr>
        <w:t>los</w:t>
      </w:r>
      <w:r w:rsidR="00A72DC5">
        <w:rPr>
          <w:rFonts w:ascii="Arial" w:hAnsi="Arial" w:cs="Arial"/>
        </w:rPr>
        <w:t xml:space="preserve"> Centros Poblados </w:t>
      </w:r>
      <w:r w:rsidR="00E04F9C">
        <w:rPr>
          <w:rFonts w:ascii="Arial" w:hAnsi="Arial" w:cs="Arial"/>
        </w:rPr>
        <w:t xml:space="preserve">de La Victoria y Pradilla del </w:t>
      </w:r>
      <w:r w:rsidR="00E04F9C" w:rsidRPr="004B56E7">
        <w:rPr>
          <w:rFonts w:ascii="Arial" w:hAnsi="Arial" w:cs="Arial"/>
          <w:lang w:val="es-MX"/>
        </w:rPr>
        <w:t>municipio de</w:t>
      </w:r>
      <w:r w:rsidR="00E04F9C">
        <w:rPr>
          <w:rFonts w:ascii="Arial" w:hAnsi="Arial" w:cs="Arial"/>
          <w:lang w:val="es-MX"/>
        </w:rPr>
        <w:t xml:space="preserve"> El Colegio </w:t>
      </w:r>
      <w:r w:rsidR="00E04F9C" w:rsidRPr="004B56E7">
        <w:rPr>
          <w:rFonts w:ascii="Arial" w:hAnsi="Arial" w:cs="Arial"/>
          <w:lang w:val="es-MX"/>
        </w:rPr>
        <w:t>en el departamento de C</w:t>
      </w:r>
      <w:r w:rsidR="00E04F9C">
        <w:rPr>
          <w:rFonts w:ascii="Arial" w:hAnsi="Arial" w:cs="Arial"/>
          <w:lang w:val="es-MX"/>
        </w:rPr>
        <w:t>undinamarca</w:t>
      </w:r>
      <w:r w:rsidR="00A436B0">
        <w:rPr>
          <w:rFonts w:ascii="Arial" w:hAnsi="Arial" w:cs="Arial"/>
        </w:rPr>
        <w:t>,</w:t>
      </w:r>
      <w:r w:rsidR="00172044">
        <w:rPr>
          <w:rFonts w:ascii="Arial" w:hAnsi="Arial" w:cs="Arial"/>
        </w:rPr>
        <w:t xml:space="preserve"> y</w:t>
      </w:r>
      <w:r w:rsidR="00A436B0">
        <w:rPr>
          <w:rFonts w:ascii="Arial" w:hAnsi="Arial" w:cs="Arial"/>
        </w:rPr>
        <w:t xml:space="preserve"> </w:t>
      </w:r>
      <w:r w:rsidR="00A436B0" w:rsidRPr="500FED49">
        <w:rPr>
          <w:rFonts w:ascii="Arial" w:hAnsi="Arial" w:cs="Arial"/>
        </w:rPr>
        <w:t xml:space="preserve">de los Cargos de Distribución y del Componente Fijo del Costo de Comercialización de GLP por redes de tubería </w:t>
      </w:r>
      <w:proofErr w:type="gramStart"/>
      <w:r w:rsidR="00A436B0" w:rsidRPr="500FED49">
        <w:rPr>
          <w:rFonts w:ascii="Arial" w:hAnsi="Arial" w:cs="Arial"/>
        </w:rPr>
        <w:t>del mismo</w:t>
      </w:r>
      <w:proofErr w:type="gramEnd"/>
      <w:r w:rsidR="2D7C679C" w:rsidRPr="00C84CDC">
        <w:rPr>
          <w:rFonts w:ascii="Arial" w:hAnsi="Arial" w:cs="Arial"/>
        </w:rPr>
        <w:t>.</w:t>
      </w:r>
    </w:p>
    <w:p w14:paraId="673B2A3A" w14:textId="69FC1CE1" w:rsidR="002B1983" w:rsidRDefault="002B1983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</w:p>
    <w:p w14:paraId="07ECC90C" w14:textId="54210F1F" w:rsidR="00E04F9C" w:rsidRDefault="00E04F9C" w:rsidP="00E04F9C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Radicado CREG</w:t>
      </w:r>
      <w:r w:rsidRPr="00C84CDC">
        <w:rPr>
          <w:rFonts w:ascii="Arial" w:hAnsi="Arial" w:cs="Arial"/>
          <w:bCs/>
        </w:rPr>
        <w:t xml:space="preserve">: </w:t>
      </w:r>
      <w:r w:rsidRPr="00DF518C">
        <w:rPr>
          <w:rFonts w:ascii="Arial" w:hAnsi="Arial" w:cs="Arial"/>
          <w:bCs/>
        </w:rPr>
        <w:t>E2024004698</w:t>
      </w:r>
    </w:p>
    <w:p w14:paraId="31D76F67" w14:textId="4C96589E" w:rsidR="00E04F9C" w:rsidRPr="00C84CDC" w:rsidRDefault="00F770EF" w:rsidP="00E04F9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 xml:space="preserve">Número de solicitud de </w:t>
      </w:r>
      <w:proofErr w:type="spellStart"/>
      <w:r w:rsidRPr="00C84CDC">
        <w:rPr>
          <w:rFonts w:ascii="Arial" w:hAnsi="Arial" w:cs="Arial"/>
          <w:bCs/>
        </w:rPr>
        <w:t>Apligas</w:t>
      </w:r>
      <w:proofErr w:type="spellEnd"/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</w:t>
      </w:r>
      <w:r w:rsidR="00E04F9C">
        <w:rPr>
          <w:rFonts w:ascii="Arial" w:hAnsi="Arial" w:cs="Arial"/>
          <w:bCs/>
        </w:rPr>
        <w:t>2981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32B9482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De acuerdo con lo previsto en el Numeral 73.11 del Artículo 73 y en el Literal d) del Numeral 74.1 del Artículo 74 de la Ley 142 de 1994, le compete a la Comisión de Regulación de Energía y Gas</w:t>
      </w:r>
      <w:r w:rsidR="00172044">
        <w:rPr>
          <w:rFonts w:ascii="Arial" w:hAnsi="Arial" w:cs="Arial"/>
        </w:rPr>
        <w:t xml:space="preserve"> - CREG</w:t>
      </w:r>
      <w:r w:rsidRPr="00C84CDC">
        <w:rPr>
          <w:rFonts w:ascii="Arial" w:hAnsi="Arial" w:cs="Arial"/>
        </w:rPr>
        <w:t xml:space="preserve">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2C73D288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como </w:t>
      </w:r>
      <w:r w:rsidR="007E558A" w:rsidRPr="00C84CDC">
        <w:rPr>
          <w:rFonts w:ascii="Arial" w:hAnsi="Arial" w:cs="Arial"/>
        </w:rPr>
        <w:t xml:space="preserve">los criterios generales para remunerar la actividad de comercialización minorista de gas </w:t>
      </w:r>
      <w:r w:rsidR="007E558A" w:rsidRPr="00C84CDC">
        <w:rPr>
          <w:rFonts w:ascii="Arial" w:hAnsi="Arial" w:cs="Arial"/>
        </w:rPr>
        <w:lastRenderedPageBreak/>
        <w:t>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 </w:t>
      </w:r>
      <w:r w:rsidR="002A1F38" w:rsidRPr="00C84CDC">
        <w:rPr>
          <w:rFonts w:ascii="Arial" w:hAnsi="Arial" w:cs="Arial"/>
        </w:rPr>
        <w:t xml:space="preserve">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74A21184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</w:t>
      </w:r>
      <w:r w:rsidR="00172044">
        <w:rPr>
          <w:rFonts w:ascii="Arial" w:hAnsi="Arial" w:cs="Arial"/>
        </w:rPr>
        <w:t xml:space="preserve">la </w:t>
      </w:r>
      <w:r w:rsidRPr="00C84CDC">
        <w:rPr>
          <w:rFonts w:ascii="Arial" w:hAnsi="Arial" w:cs="Arial"/>
        </w:rPr>
        <w:t>Metodología</w:t>
      </w:r>
      <w:r w:rsidR="00172044">
        <w:rPr>
          <w:rFonts w:ascii="Arial" w:hAnsi="Arial" w:cs="Arial"/>
        </w:rPr>
        <w:t xml:space="preserve"> vigente</w:t>
      </w:r>
      <w:r w:rsidRPr="00C84CDC">
        <w:rPr>
          <w:rFonts w:ascii="Arial" w:hAnsi="Arial" w:cs="Arial"/>
        </w:rPr>
        <w:t>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0F1BE022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</w:t>
      </w:r>
      <w:r w:rsidR="00172044">
        <w:rPr>
          <w:rFonts w:ascii="Arial" w:eastAsia="Times New Roman" w:hAnsi="Arial" w:cs="Arial"/>
          <w:lang w:val="es-CO" w:eastAsia="es-CO"/>
        </w:rPr>
        <w:t>m</w:t>
      </w:r>
      <w:r w:rsidRPr="00C84CDC">
        <w:rPr>
          <w:rFonts w:ascii="Arial" w:eastAsia="Times New Roman" w:hAnsi="Arial" w:cs="Arial"/>
          <w:lang w:val="es-CO" w:eastAsia="es-CO"/>
        </w:rPr>
        <w:t xml:space="preserve">ercados </w:t>
      </w:r>
      <w:r w:rsidR="00172044">
        <w:rPr>
          <w:rFonts w:ascii="Arial" w:eastAsia="Times New Roman" w:hAnsi="Arial" w:cs="Arial"/>
          <w:lang w:val="es-CO" w:eastAsia="es-CO"/>
        </w:rPr>
        <w:t>r</w:t>
      </w:r>
      <w:r w:rsidRPr="00C84CDC">
        <w:rPr>
          <w:rFonts w:ascii="Arial" w:eastAsia="Times New Roman" w:hAnsi="Arial" w:cs="Arial"/>
          <w:lang w:val="es-CO" w:eastAsia="es-CO"/>
        </w:rPr>
        <w:t xml:space="preserve">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77BE0FA7" w:rsidR="00C84CDC" w:rsidRPr="0073167E" w:rsidRDefault="0073167E" w:rsidP="00C84CDC">
      <w:pPr>
        <w:spacing w:line="360" w:lineRule="auto"/>
        <w:jc w:val="both"/>
        <w:rPr>
          <w:rFonts w:ascii="Arial" w:hAnsi="Arial" w:cs="Arial"/>
          <w:bCs/>
        </w:rPr>
      </w:pPr>
      <w:r w:rsidRPr="5D67DD67">
        <w:rPr>
          <w:rFonts w:ascii="Arial" w:hAnsi="Arial" w:cs="Arial"/>
        </w:rPr>
        <w:t xml:space="preserve">La empresa </w:t>
      </w:r>
      <w:r w:rsidR="00E04F9C">
        <w:rPr>
          <w:rFonts w:ascii="Arial" w:hAnsi="Arial" w:cs="Arial"/>
        </w:rPr>
        <w:t>COLGAS</w:t>
      </w:r>
      <w:r w:rsidR="00A72DC5" w:rsidRPr="00A72DC5">
        <w:rPr>
          <w:rFonts w:ascii="Arial" w:hAnsi="Arial" w:cs="Arial"/>
        </w:rPr>
        <w:t xml:space="preserve"> S.A. E.S.P.</w:t>
      </w:r>
      <w:r>
        <w:rPr>
          <w:rFonts w:ascii="Arial" w:hAnsi="Arial" w:cs="Arial"/>
        </w:rPr>
        <w:t>,</w:t>
      </w:r>
      <w:r w:rsidRPr="5D67DD67">
        <w:rPr>
          <w:rFonts w:ascii="Arial" w:hAnsi="Arial" w:cs="Arial"/>
        </w:rPr>
        <w:t xml:space="preserve"> a través de comunicación </w:t>
      </w:r>
      <w:r w:rsidR="00A72DC5">
        <w:rPr>
          <w:rFonts w:ascii="Arial" w:hAnsi="Arial" w:cs="Arial"/>
        </w:rPr>
        <w:t xml:space="preserve">radicada en la </w:t>
      </w:r>
      <w:r w:rsidR="00A72DC5" w:rsidRPr="00A72DC5">
        <w:rPr>
          <w:rFonts w:ascii="Arial" w:hAnsi="Arial" w:cs="Arial"/>
        </w:rPr>
        <w:t>CREG</w:t>
      </w:r>
      <w:r w:rsidR="00A72DC5">
        <w:rPr>
          <w:rFonts w:ascii="Arial" w:hAnsi="Arial" w:cs="Arial"/>
        </w:rPr>
        <w:t xml:space="preserve"> bajo el número</w:t>
      </w:r>
      <w:r w:rsidR="00A72DC5" w:rsidRPr="00A72DC5">
        <w:rPr>
          <w:rFonts w:ascii="Arial" w:hAnsi="Arial" w:cs="Arial"/>
        </w:rPr>
        <w:t xml:space="preserve"> </w:t>
      </w:r>
      <w:r w:rsidR="00E04F9C" w:rsidRPr="00DF518C">
        <w:rPr>
          <w:rFonts w:ascii="Arial" w:hAnsi="Arial" w:cs="Arial"/>
        </w:rPr>
        <w:t>E2024004698</w:t>
      </w:r>
      <w:r w:rsidR="00E04F9C" w:rsidRPr="00A72DC5">
        <w:rPr>
          <w:rFonts w:ascii="Arial" w:hAnsi="Arial" w:cs="Arial"/>
        </w:rPr>
        <w:t xml:space="preserve"> del </w:t>
      </w:r>
      <w:r w:rsidR="00E04F9C">
        <w:rPr>
          <w:rFonts w:ascii="Arial" w:hAnsi="Arial" w:cs="Arial"/>
        </w:rPr>
        <w:t>08</w:t>
      </w:r>
      <w:r w:rsidR="00E04F9C" w:rsidRPr="00A72DC5">
        <w:rPr>
          <w:rFonts w:ascii="Arial" w:hAnsi="Arial" w:cs="Arial"/>
        </w:rPr>
        <w:t xml:space="preserve"> de </w:t>
      </w:r>
      <w:r w:rsidR="00E04F9C">
        <w:rPr>
          <w:rFonts w:ascii="Arial" w:hAnsi="Arial" w:cs="Arial"/>
        </w:rPr>
        <w:t>abril</w:t>
      </w:r>
      <w:r w:rsidR="00E04F9C" w:rsidRPr="00A72DC5">
        <w:rPr>
          <w:rFonts w:ascii="Arial" w:hAnsi="Arial" w:cs="Arial"/>
        </w:rPr>
        <w:t xml:space="preserve"> de 202</w:t>
      </w:r>
      <w:r w:rsidR="00E04F9C">
        <w:rPr>
          <w:rFonts w:ascii="Arial" w:hAnsi="Arial" w:cs="Arial"/>
        </w:rPr>
        <w:t>4</w:t>
      </w:r>
      <w:r w:rsidR="00A72DC5" w:rsidRPr="00A72DC5">
        <w:rPr>
          <w:rFonts w:ascii="Arial" w:hAnsi="Arial" w:cs="Arial"/>
        </w:rPr>
        <w:t xml:space="preserve">, complementada con los radicados CREG </w:t>
      </w:r>
      <w:r w:rsidR="00E04F9C" w:rsidRPr="00E04F9C">
        <w:rPr>
          <w:rFonts w:ascii="Arial" w:hAnsi="Arial" w:cs="Arial"/>
        </w:rPr>
        <w:t>E2024009947</w:t>
      </w:r>
      <w:r w:rsidR="00A72DC5" w:rsidRPr="00A72DC5">
        <w:rPr>
          <w:rFonts w:ascii="Arial" w:hAnsi="Arial" w:cs="Arial"/>
        </w:rPr>
        <w:t xml:space="preserve"> del </w:t>
      </w:r>
      <w:r w:rsidR="00E04F9C">
        <w:rPr>
          <w:rFonts w:ascii="Arial" w:hAnsi="Arial" w:cs="Arial"/>
        </w:rPr>
        <w:t>1</w:t>
      </w:r>
      <w:r w:rsidR="00A72DC5" w:rsidRPr="00A72DC5">
        <w:rPr>
          <w:rFonts w:ascii="Arial" w:hAnsi="Arial" w:cs="Arial"/>
        </w:rPr>
        <w:t xml:space="preserve">6 de </w:t>
      </w:r>
      <w:r w:rsidR="00E04F9C">
        <w:rPr>
          <w:rFonts w:ascii="Arial" w:hAnsi="Arial" w:cs="Arial"/>
        </w:rPr>
        <w:t>julio</w:t>
      </w:r>
      <w:r w:rsidR="00A72DC5" w:rsidRPr="00A72DC5">
        <w:rPr>
          <w:rFonts w:ascii="Arial" w:hAnsi="Arial" w:cs="Arial"/>
        </w:rPr>
        <w:t xml:space="preserve"> de 2024 y CREG </w:t>
      </w:r>
      <w:r w:rsidR="00E04F9C" w:rsidRPr="00E04F9C">
        <w:rPr>
          <w:rFonts w:ascii="Arial" w:hAnsi="Arial" w:cs="Arial"/>
        </w:rPr>
        <w:t>E2024014404</w:t>
      </w:r>
      <w:r w:rsidR="00A72DC5" w:rsidRPr="00A72DC5">
        <w:rPr>
          <w:rFonts w:ascii="Arial" w:hAnsi="Arial" w:cs="Arial"/>
        </w:rPr>
        <w:t xml:space="preserve"> del </w:t>
      </w:r>
      <w:r w:rsidR="00E04F9C">
        <w:rPr>
          <w:rFonts w:ascii="Arial" w:hAnsi="Arial" w:cs="Arial"/>
        </w:rPr>
        <w:t>17</w:t>
      </w:r>
      <w:r w:rsidR="00A72DC5" w:rsidRPr="00A72DC5">
        <w:rPr>
          <w:rFonts w:ascii="Arial" w:hAnsi="Arial" w:cs="Arial"/>
        </w:rPr>
        <w:t xml:space="preserve"> de </w:t>
      </w:r>
      <w:r w:rsidR="00E04F9C">
        <w:rPr>
          <w:rFonts w:ascii="Arial" w:hAnsi="Arial" w:cs="Arial"/>
        </w:rPr>
        <w:t>septiembre</w:t>
      </w:r>
      <w:r w:rsidR="00A72DC5" w:rsidRPr="00A72DC5">
        <w:rPr>
          <w:rFonts w:ascii="Arial" w:hAnsi="Arial" w:cs="Arial"/>
        </w:rPr>
        <w:t xml:space="preserve"> de 2024, solicitó la aprobación de los Cargos de Distribución de Gas Licuado de Petróleo – GLP por redes y del Componente Fijo del Costo de Comercialización </w:t>
      </w:r>
      <w:bookmarkStart w:id="0" w:name="_Hlk164344868"/>
      <w:r w:rsidR="00A72DC5" w:rsidRPr="00A72DC5">
        <w:rPr>
          <w:rFonts w:ascii="Arial" w:hAnsi="Arial" w:cs="Arial"/>
        </w:rPr>
        <w:t>para el mercado relevante especial</w:t>
      </w:r>
      <w:r w:rsidR="00A72DC5">
        <w:rPr>
          <w:rFonts w:ascii="Arial" w:hAnsi="Arial" w:cs="Arial"/>
        </w:rPr>
        <w:t xml:space="preserve"> </w:t>
      </w:r>
      <w:bookmarkEnd w:id="0"/>
      <w:r w:rsidR="00A72DC5" w:rsidRPr="00A72DC5">
        <w:rPr>
          <w:rFonts w:ascii="Arial" w:hAnsi="Arial" w:cs="Arial"/>
        </w:rPr>
        <w:t>conformado como sigue</w:t>
      </w:r>
      <w:r w:rsidRPr="5D67DD67">
        <w:rPr>
          <w:rFonts w:ascii="Arial" w:hAnsi="Arial" w:cs="Arial"/>
        </w:rPr>
        <w:t>:</w:t>
      </w:r>
    </w:p>
    <w:p w14:paraId="2ADCF88E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774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7"/>
        <w:gridCol w:w="1888"/>
        <w:gridCol w:w="2012"/>
        <w:gridCol w:w="2142"/>
      </w:tblGrid>
      <w:tr w:rsidR="004B3135" w:rsidRPr="002F07CE" w14:paraId="0980D74E" w14:textId="77777777" w:rsidTr="00237C70">
        <w:trPr>
          <w:trHeight w:hRule="exact" w:val="1508"/>
          <w:tblHeader/>
          <w:jc w:val="center"/>
        </w:trPr>
        <w:tc>
          <w:tcPr>
            <w:tcW w:w="1707" w:type="dxa"/>
            <w:shd w:val="clear" w:color="auto" w:fill="BFBFBF" w:themeFill="background1" w:themeFillShade="BF"/>
            <w:vAlign w:val="center"/>
          </w:tcPr>
          <w:p w14:paraId="3C716E08" w14:textId="77777777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CÓDIGO DANE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14:paraId="124B1959" w14:textId="77777777" w:rsidR="004B3135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8D34C4" w14:textId="66182EB1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669700A5" w14:textId="688226A9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14:paraId="4A00AEAE" w14:textId="77777777" w:rsidR="004B3135" w:rsidRPr="002F07CE" w:rsidRDefault="004B3135" w:rsidP="004B31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E04F9C" w:rsidRPr="002F07CE" w14:paraId="37E6B6A0" w14:textId="77777777" w:rsidTr="00237C70">
        <w:trPr>
          <w:trHeight w:hRule="exact" w:val="337"/>
          <w:tblHeader/>
          <w:jc w:val="center"/>
        </w:trPr>
        <w:tc>
          <w:tcPr>
            <w:tcW w:w="1707" w:type="dxa"/>
            <w:vAlign w:val="center"/>
          </w:tcPr>
          <w:p w14:paraId="2ED07273" w14:textId="2B65431D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25245002</w:t>
            </w:r>
          </w:p>
        </w:tc>
        <w:tc>
          <w:tcPr>
            <w:tcW w:w="1888" w:type="dxa"/>
          </w:tcPr>
          <w:p w14:paraId="46D34086" w14:textId="4E632932" w:rsidR="00E04F9C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Victoria</w:t>
            </w:r>
          </w:p>
        </w:tc>
        <w:tc>
          <w:tcPr>
            <w:tcW w:w="2012" w:type="dxa"/>
          </w:tcPr>
          <w:p w14:paraId="0DC37894" w14:textId="4E8D01F1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Colegio</w:t>
            </w:r>
          </w:p>
        </w:tc>
        <w:tc>
          <w:tcPr>
            <w:tcW w:w="2142" w:type="dxa"/>
          </w:tcPr>
          <w:p w14:paraId="1EF56E3B" w14:textId="44840333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</w:tr>
      <w:tr w:rsidR="00E04F9C" w:rsidRPr="002F07CE" w14:paraId="177FD5AB" w14:textId="77777777" w:rsidTr="00237C70">
        <w:trPr>
          <w:trHeight w:hRule="exact" w:val="324"/>
          <w:tblHeader/>
          <w:jc w:val="center"/>
        </w:trPr>
        <w:tc>
          <w:tcPr>
            <w:tcW w:w="1707" w:type="dxa"/>
            <w:vAlign w:val="center"/>
          </w:tcPr>
          <w:p w14:paraId="28F8FC02" w14:textId="7CB35695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25245003</w:t>
            </w:r>
          </w:p>
        </w:tc>
        <w:tc>
          <w:tcPr>
            <w:tcW w:w="1888" w:type="dxa"/>
          </w:tcPr>
          <w:p w14:paraId="6C5F2018" w14:textId="2DCAC32D" w:rsidR="00E04F9C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Pradilla</w:t>
            </w:r>
          </w:p>
        </w:tc>
        <w:tc>
          <w:tcPr>
            <w:tcW w:w="2012" w:type="dxa"/>
          </w:tcPr>
          <w:p w14:paraId="72E89112" w14:textId="7D39F29D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Colegio</w:t>
            </w:r>
          </w:p>
        </w:tc>
        <w:tc>
          <w:tcPr>
            <w:tcW w:w="2142" w:type="dxa"/>
          </w:tcPr>
          <w:p w14:paraId="5F125028" w14:textId="0C0F5D04" w:rsidR="00E04F9C" w:rsidRPr="002F07CE" w:rsidRDefault="00E04F9C" w:rsidP="00E04F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</w:tr>
    </w:tbl>
    <w:p w14:paraId="58A6F83C" w14:textId="77777777" w:rsidR="0073167E" w:rsidRDefault="0073167E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1F64B793" w14:textId="77777777" w:rsidR="0035601A" w:rsidRPr="0035601A" w:rsidRDefault="0035601A" w:rsidP="0035601A">
      <w:pPr>
        <w:spacing w:line="360" w:lineRule="auto"/>
        <w:ind w:right="-1"/>
        <w:jc w:val="both"/>
        <w:rPr>
          <w:rFonts w:ascii="Arial" w:hAnsi="Arial" w:cs="Arial"/>
        </w:rPr>
      </w:pPr>
      <w:r w:rsidRPr="0035601A">
        <w:rPr>
          <w:rFonts w:ascii="Arial" w:hAnsi="Arial" w:cs="Arial"/>
        </w:rPr>
        <w:t>Que, la Empresa efectuó el reporte de información de la solicitud tarifaria en cuestión en</w:t>
      </w:r>
    </w:p>
    <w:p w14:paraId="5715F1C9" w14:textId="4AE97D55" w:rsidR="00286EDB" w:rsidRDefault="0035601A" w:rsidP="00286EDB">
      <w:pPr>
        <w:spacing w:line="360" w:lineRule="auto"/>
        <w:ind w:right="-1"/>
        <w:jc w:val="both"/>
        <w:rPr>
          <w:rFonts w:ascii="Arial" w:hAnsi="Arial" w:cs="Arial"/>
        </w:rPr>
      </w:pPr>
      <w:r w:rsidRPr="0035601A">
        <w:rPr>
          <w:rFonts w:ascii="Arial" w:hAnsi="Arial" w:cs="Arial"/>
        </w:rPr>
        <w:t xml:space="preserve">el aplicativo </w:t>
      </w:r>
      <w:proofErr w:type="spellStart"/>
      <w:r w:rsidRPr="0035601A">
        <w:rPr>
          <w:rFonts w:ascii="Arial" w:hAnsi="Arial" w:cs="Arial"/>
        </w:rPr>
        <w:t>Apligas</w:t>
      </w:r>
      <w:proofErr w:type="spellEnd"/>
      <w:r w:rsidRPr="0035601A">
        <w:rPr>
          <w:rFonts w:ascii="Arial" w:hAnsi="Arial" w:cs="Arial"/>
        </w:rPr>
        <w:t xml:space="preserve">, y lo confirmó bajo el </w:t>
      </w:r>
      <w:proofErr w:type="spellStart"/>
      <w:r w:rsidRPr="0035601A">
        <w:rPr>
          <w:rFonts w:ascii="Arial" w:hAnsi="Arial" w:cs="Arial"/>
        </w:rPr>
        <w:t>N°</w:t>
      </w:r>
      <w:proofErr w:type="spellEnd"/>
      <w:r w:rsidRPr="0035601A">
        <w:rPr>
          <w:rFonts w:ascii="Arial" w:hAnsi="Arial" w:cs="Arial"/>
        </w:rPr>
        <w:t xml:space="preserve"> </w:t>
      </w:r>
      <w:r w:rsidR="00E04F9C">
        <w:rPr>
          <w:rFonts w:ascii="Arial" w:hAnsi="Arial" w:cs="Arial"/>
        </w:rPr>
        <w:t>2981</w:t>
      </w:r>
      <w:r w:rsidRPr="0035601A">
        <w:rPr>
          <w:rFonts w:ascii="Arial" w:hAnsi="Arial" w:cs="Arial"/>
        </w:rPr>
        <w:t xml:space="preserve"> asignado por el Aplicativo.</w:t>
      </w:r>
    </w:p>
    <w:p w14:paraId="3B100EA5" w14:textId="77777777" w:rsidR="00E04F9C" w:rsidRDefault="00E04F9C" w:rsidP="00286EDB">
      <w:pPr>
        <w:spacing w:line="360" w:lineRule="auto"/>
        <w:ind w:right="-1"/>
        <w:jc w:val="both"/>
        <w:rPr>
          <w:rFonts w:ascii="Arial" w:hAnsi="Arial" w:cs="Arial"/>
        </w:rPr>
      </w:pPr>
    </w:p>
    <w:p w14:paraId="4A15155A" w14:textId="70E9A8C3" w:rsidR="00286EDB" w:rsidRDefault="00CD789E" w:rsidP="00713E92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Que, l</w:t>
      </w:r>
      <w:r w:rsidR="007F2B1B" w:rsidRPr="00BE1E87">
        <w:rPr>
          <w:rFonts w:ascii="Arial" w:hAnsi="Arial" w:cs="Arial"/>
        </w:rPr>
        <w:t xml:space="preserve">a empresa </w:t>
      </w:r>
      <w:r w:rsidR="00E04F9C">
        <w:rPr>
          <w:rFonts w:ascii="Arial" w:hAnsi="Arial" w:cs="Arial"/>
        </w:rPr>
        <w:t>COLGAS</w:t>
      </w:r>
      <w:r w:rsidR="007F2B1B" w:rsidRPr="00BE1E87">
        <w:rPr>
          <w:rFonts w:ascii="Arial" w:hAnsi="Arial" w:cs="Arial"/>
        </w:rPr>
        <w:t xml:space="preserve"> S.A. E.S.P.  manifestó en su solicitud que el proyecto </w:t>
      </w:r>
      <w:r w:rsidR="00E04F9C">
        <w:rPr>
          <w:rFonts w:ascii="Arial" w:hAnsi="Arial" w:cs="Arial"/>
        </w:rPr>
        <w:t xml:space="preserve">NO </w:t>
      </w:r>
      <w:r w:rsidR="007F2B1B" w:rsidRPr="00BE1E87">
        <w:rPr>
          <w:rFonts w:ascii="Arial" w:hAnsi="Arial" w:cs="Arial"/>
        </w:rPr>
        <w:t>cuenta con recursos públicos para la construcción de la infraestructura de distribución de gas por redes.</w:t>
      </w:r>
    </w:p>
    <w:p w14:paraId="7CCF2F9B" w14:textId="77777777" w:rsidR="0035601A" w:rsidRPr="00713E92" w:rsidRDefault="0035601A" w:rsidP="00713E92">
      <w:pPr>
        <w:spacing w:line="360" w:lineRule="auto"/>
        <w:ind w:right="-1"/>
        <w:jc w:val="both"/>
        <w:rPr>
          <w:rFonts w:ascii="Arial" w:hAnsi="Arial" w:cs="Arial"/>
        </w:rPr>
      </w:pPr>
    </w:p>
    <w:p w14:paraId="12E5FF8E" w14:textId="7CAEB382" w:rsidR="00C2611C" w:rsidRDefault="00C2611C" w:rsidP="00C2611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CO"/>
        </w:rPr>
      </w:pPr>
      <w:r w:rsidRPr="00C2611C">
        <w:rPr>
          <w:rFonts w:ascii="Arial" w:eastAsia="Times New Roman" w:hAnsi="Arial" w:cs="Arial"/>
          <w:spacing w:val="-5"/>
          <w:lang w:val="es-CO"/>
        </w:rPr>
        <w:t>Que, revisada la completitud de la información de la solicitud tarifaria, mediante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>comunicación con radicado CREG S-202</w:t>
      </w:r>
      <w:r w:rsidR="006C3A5B">
        <w:rPr>
          <w:rFonts w:ascii="Arial" w:eastAsia="Times New Roman" w:hAnsi="Arial" w:cs="Arial"/>
          <w:spacing w:val="-5"/>
          <w:lang w:val="es-CO"/>
        </w:rPr>
        <w:t>4</w:t>
      </w:r>
      <w:r w:rsidRPr="00C2611C">
        <w:rPr>
          <w:rFonts w:ascii="Arial" w:eastAsia="Times New Roman" w:hAnsi="Arial" w:cs="Arial"/>
          <w:spacing w:val="-5"/>
          <w:lang w:val="es-CO"/>
        </w:rPr>
        <w:t>-00</w:t>
      </w:r>
      <w:r w:rsidR="00E04F9C" w:rsidRPr="00E04F9C">
        <w:rPr>
          <w:rFonts w:ascii="Arial" w:eastAsia="Times New Roman" w:hAnsi="Arial" w:cs="Arial"/>
          <w:spacing w:val="-5"/>
          <w:lang w:val="es-CO"/>
        </w:rPr>
        <w:t>4607</w:t>
      </w:r>
      <w:r w:rsidR="00E04F9C"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>de</w:t>
      </w:r>
      <w:r w:rsidR="00E04F9C">
        <w:rPr>
          <w:rFonts w:ascii="Arial" w:eastAsia="Times New Roman" w:hAnsi="Arial" w:cs="Arial"/>
          <w:spacing w:val="-5"/>
          <w:lang w:val="es-CO"/>
        </w:rPr>
        <w:t>l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</w:t>
      </w:r>
      <w:r w:rsidR="00E04F9C">
        <w:rPr>
          <w:rFonts w:ascii="Arial" w:eastAsia="Times New Roman" w:hAnsi="Arial" w:cs="Arial"/>
          <w:spacing w:val="-5"/>
          <w:lang w:val="es-CO"/>
        </w:rPr>
        <w:t>24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de </w:t>
      </w:r>
      <w:r w:rsidR="00E04F9C">
        <w:rPr>
          <w:rFonts w:ascii="Arial" w:eastAsia="Times New Roman" w:hAnsi="Arial" w:cs="Arial"/>
          <w:spacing w:val="-5"/>
          <w:lang w:val="es-CO"/>
        </w:rPr>
        <w:t>junio</w:t>
      </w:r>
      <w:r w:rsidRPr="00C2611C">
        <w:rPr>
          <w:rFonts w:ascii="Arial" w:eastAsia="Times New Roman" w:hAnsi="Arial" w:cs="Arial"/>
          <w:spacing w:val="-5"/>
          <w:lang w:val="es-CO"/>
        </w:rPr>
        <w:t xml:space="preserve"> de 202</w:t>
      </w:r>
      <w:r w:rsidR="00E65E6A">
        <w:rPr>
          <w:rFonts w:ascii="Arial" w:eastAsia="Times New Roman" w:hAnsi="Arial" w:cs="Arial"/>
          <w:spacing w:val="-5"/>
          <w:lang w:val="es-CO"/>
        </w:rPr>
        <w:t>4</w:t>
      </w:r>
      <w:r w:rsidRPr="00C2611C">
        <w:rPr>
          <w:rFonts w:ascii="Arial" w:eastAsia="Times New Roman" w:hAnsi="Arial" w:cs="Arial"/>
          <w:spacing w:val="-5"/>
          <w:lang w:val="es-CO"/>
        </w:rPr>
        <w:t>, la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spacing w:val="-5"/>
          <w:lang w:val="es-CO"/>
        </w:rPr>
        <w:t>Comisión requirió a la Empresa para que completará la solicitud tarifaria, allegando la</w:t>
      </w:r>
      <w:r>
        <w:rPr>
          <w:rFonts w:ascii="Arial" w:eastAsia="Times New Roman" w:hAnsi="Arial" w:cs="Arial"/>
          <w:spacing w:val="-5"/>
          <w:lang w:val="es-CO"/>
        </w:rPr>
        <w:t xml:space="preserve"> </w:t>
      </w:r>
      <w:r w:rsidRPr="00C2611C">
        <w:rPr>
          <w:rFonts w:ascii="Arial" w:eastAsia="Times New Roman" w:hAnsi="Arial" w:cs="Arial"/>
          <w:lang w:val="es-CO"/>
        </w:rPr>
        <w:t>siguiente información:</w:t>
      </w:r>
    </w:p>
    <w:p w14:paraId="5D6DF151" w14:textId="77777777" w:rsidR="00AB762E" w:rsidRPr="00666864" w:rsidRDefault="00AB762E" w:rsidP="00C2611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pacing w:val="-5"/>
          <w:lang w:val="es-CO"/>
        </w:rPr>
      </w:pPr>
    </w:p>
    <w:p w14:paraId="126D9841" w14:textId="77777777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Documento de identidad del solicitante.</w:t>
      </w:r>
    </w:p>
    <w:p w14:paraId="1176BADA" w14:textId="7D593F70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Objeto de la petición (Ley 1437 de 2011, Artículo 16).</w:t>
      </w:r>
    </w:p>
    <w:p w14:paraId="6133C11A" w14:textId="30080E22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Razones en las que se fundamenta la petición, según lo establecido en el literal a) del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Numeral 6.1 del Artículo 6 de la resolución CREG 202 de 2013, en concordancia con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la Metodología de Distribución.</w:t>
      </w:r>
    </w:p>
    <w:p w14:paraId="68F52019" w14:textId="778D140A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Programa de inversiones para los municipios nuevos (proyección a 5 años). Para el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caso   de   unidades   constructivas   especiales   se   debe   anexar   el   análisis   de   precios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unitarios - APU que soporte dicho costo.</w:t>
      </w:r>
    </w:p>
    <w:p w14:paraId="0D390FD3" w14:textId="1BEB1E86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Certificación   de   la   Secretaría   de   Planeación   del   municipio   de   El   Colegio   donde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certifique: Número de viviendas y su estratificación, certificación de que al menos el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 xml:space="preserve">80 % de </w:t>
      </w:r>
      <w:r w:rsidRPr="00E04F9C">
        <w:rPr>
          <w:rFonts w:cs="Arial"/>
          <w:i/>
          <w:iCs/>
          <w:sz w:val="22"/>
          <w:szCs w:val="22"/>
        </w:rPr>
        <w:lastRenderedPageBreak/>
        <w:t>los usuarios potenciales del servicio de gas en los Centros Poblados de La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Victoria   y   Pradilla   están   interesados   en   contar   con   el   servicio.   Se   aclara   que   el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certificado   debe   indicar   además   el   número   de   viviendas   existentes   en   el   centro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poblado, de conformidad con lo establecido en el numeral 2.3 de la Circular CREG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030 de 2019. Si bien la empresa indicó haber entregado dicha certificación al incluirla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en la lista de requisitos entregados junto a su solicitud tarifaria, una vez revisada la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 xml:space="preserve">base de datos documental esta Comisión no encontró la mencionada certificación. </w:t>
      </w:r>
    </w:p>
    <w:p w14:paraId="6A062494" w14:textId="35BE75A4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 xml:space="preserve"> Listado de firmas de potenciales usuarios de los centros poblados que manifestaron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interés en adquirir el servicio de gas licuado de petróleo por redes, de conformidad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con   lo   dispuesto   en   el   numeral   2.3   de   la   Circular   CREG   030   de   2019.   Una   vez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revisado el expediente de la solicitud, esta Comisión no ha encontrado dicho listado.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Al respecto se solicita proveer el listado de firmas de los usuarios o indicar el número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radicado bajo el cual fue allegado.</w:t>
      </w:r>
    </w:p>
    <w:p w14:paraId="32EDF99C" w14:textId="13091874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Planos de todos los sistemas de distribución que conforman la solicitud tarifaria en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medio magnético.</w:t>
      </w:r>
    </w:p>
    <w:p w14:paraId="158A0A6E" w14:textId="74B941AE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Proyección a veinte años de los gastos de AOM para el Mercado Relevante Especial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solicitado por la empresa para el siguiente período tarifario, conforme a lo dispuesto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en el Anexo 10 de la Metodología   de Distribución.  En el   documento   allegado   que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expone la solicitud tarifaria sólo se mencionan los gastos anuales totales sin proveer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los detalles de las cuentas que conforman dicha proyección.</w:t>
      </w:r>
    </w:p>
    <w:p w14:paraId="7E706808" w14:textId="01BBB4A8" w:rsidR="00E04F9C" w:rsidRPr="00E04F9C" w:rsidRDefault="00E04F9C" w:rsidP="00E04F9C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E04F9C">
        <w:rPr>
          <w:rFonts w:cs="Arial"/>
          <w:i/>
          <w:iCs/>
          <w:sz w:val="22"/>
          <w:szCs w:val="22"/>
        </w:rPr>
        <w:t>Copia del número del radicado UPME mediante el cual se remitió para evaluación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metodológica y concepto a dicha entidad las proyecciones y el estudio de demanda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del Mercado Relevante solicitado (</w:t>
      </w:r>
      <w:proofErr w:type="spellStart"/>
      <w:r w:rsidRPr="00E04F9C">
        <w:rPr>
          <w:rFonts w:cs="Arial"/>
          <w:i/>
          <w:iCs/>
          <w:sz w:val="22"/>
          <w:szCs w:val="22"/>
        </w:rPr>
        <w:t>subnumeral</w:t>
      </w:r>
      <w:proofErr w:type="spellEnd"/>
      <w:r w:rsidRPr="00E04F9C">
        <w:rPr>
          <w:rFonts w:cs="Arial"/>
          <w:i/>
          <w:iCs/>
          <w:sz w:val="22"/>
          <w:szCs w:val="22"/>
        </w:rPr>
        <w:t xml:space="preserve"> 4.2 del numeral 9.8.2 del artículo 9 de</w:t>
      </w:r>
      <w:r>
        <w:rPr>
          <w:rFonts w:cs="Arial"/>
          <w:i/>
          <w:iCs/>
          <w:sz w:val="22"/>
          <w:szCs w:val="22"/>
        </w:rPr>
        <w:t xml:space="preserve"> </w:t>
      </w:r>
      <w:r w:rsidRPr="00E04F9C">
        <w:rPr>
          <w:rFonts w:cs="Arial"/>
          <w:i/>
          <w:iCs/>
          <w:sz w:val="22"/>
          <w:szCs w:val="22"/>
        </w:rPr>
        <w:t>la metodología de distribución).</w:t>
      </w:r>
    </w:p>
    <w:p w14:paraId="14D67AD0" w14:textId="39277FFE" w:rsidR="003A5219" w:rsidRDefault="00CB711D" w:rsidP="003A5219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CB711D">
        <w:rPr>
          <w:rFonts w:cs="Arial"/>
          <w:sz w:val="24"/>
          <w:szCs w:val="24"/>
        </w:rPr>
        <w:t>Que, bajo radicado CREG E-202</w:t>
      </w:r>
      <w:r w:rsidR="008E7B0C">
        <w:rPr>
          <w:rFonts w:cs="Arial"/>
          <w:sz w:val="24"/>
          <w:szCs w:val="24"/>
        </w:rPr>
        <w:t>4</w:t>
      </w:r>
      <w:r w:rsidRPr="00CB711D">
        <w:rPr>
          <w:rFonts w:cs="Arial"/>
          <w:sz w:val="24"/>
          <w:szCs w:val="24"/>
        </w:rPr>
        <w:t>-0</w:t>
      </w:r>
      <w:r w:rsidR="003A20EE">
        <w:rPr>
          <w:rFonts w:cs="Arial"/>
          <w:sz w:val="24"/>
          <w:szCs w:val="24"/>
        </w:rPr>
        <w:t>0</w:t>
      </w:r>
      <w:r w:rsidR="00E04F9C">
        <w:rPr>
          <w:rFonts w:cs="Arial"/>
          <w:sz w:val="24"/>
          <w:szCs w:val="24"/>
        </w:rPr>
        <w:t>9947</w:t>
      </w:r>
      <w:r w:rsidRPr="00CB711D">
        <w:rPr>
          <w:rFonts w:cs="Arial"/>
          <w:sz w:val="24"/>
          <w:szCs w:val="24"/>
        </w:rPr>
        <w:t xml:space="preserve"> de</w:t>
      </w:r>
      <w:r w:rsidR="00E04F9C">
        <w:rPr>
          <w:rFonts w:cs="Arial"/>
          <w:sz w:val="24"/>
          <w:szCs w:val="24"/>
        </w:rPr>
        <w:t>l 16</w:t>
      </w:r>
      <w:r w:rsidRPr="00CB711D">
        <w:rPr>
          <w:rFonts w:cs="Arial"/>
          <w:sz w:val="24"/>
          <w:szCs w:val="24"/>
        </w:rPr>
        <w:t xml:space="preserve"> de </w:t>
      </w:r>
      <w:r w:rsidR="00A342C4">
        <w:rPr>
          <w:rFonts w:cs="Arial"/>
          <w:sz w:val="24"/>
          <w:szCs w:val="24"/>
        </w:rPr>
        <w:t>julio</w:t>
      </w:r>
      <w:r w:rsidRPr="00CB711D">
        <w:rPr>
          <w:rFonts w:cs="Arial"/>
          <w:sz w:val="24"/>
          <w:szCs w:val="24"/>
        </w:rPr>
        <w:t xml:space="preserve"> de 202</w:t>
      </w:r>
      <w:r w:rsidR="003A20EE">
        <w:rPr>
          <w:rFonts w:cs="Arial"/>
          <w:sz w:val="24"/>
          <w:szCs w:val="24"/>
        </w:rPr>
        <w:t>4</w:t>
      </w:r>
      <w:r w:rsidR="00A342C4">
        <w:rPr>
          <w:rFonts w:cs="Arial"/>
          <w:sz w:val="24"/>
          <w:szCs w:val="24"/>
        </w:rPr>
        <w:t xml:space="preserve">, </w:t>
      </w:r>
      <w:r w:rsidRPr="00CB711D">
        <w:rPr>
          <w:rFonts w:cs="Arial"/>
          <w:sz w:val="24"/>
          <w:szCs w:val="24"/>
        </w:rPr>
        <w:t>la Empresa conforme a lo solicitado por la Comisión</w:t>
      </w:r>
      <w:r w:rsidR="00A342C4">
        <w:rPr>
          <w:rFonts w:cs="Arial"/>
          <w:sz w:val="24"/>
          <w:szCs w:val="24"/>
        </w:rPr>
        <w:t>,</w:t>
      </w:r>
      <w:r w:rsidRPr="00CB711D">
        <w:rPr>
          <w:rFonts w:cs="Arial"/>
          <w:sz w:val="24"/>
          <w:szCs w:val="24"/>
        </w:rPr>
        <w:t xml:space="preserve"> remitió parte de la información solicitada.</w:t>
      </w:r>
    </w:p>
    <w:p w14:paraId="74606A40" w14:textId="31D907C5" w:rsidR="00A342C4" w:rsidRDefault="00A342C4" w:rsidP="003A5219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6FA555BF" w14:textId="09DCBA96" w:rsidR="009A6563" w:rsidRDefault="00A342C4" w:rsidP="001B36AE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CB711D">
        <w:rPr>
          <w:rFonts w:cs="Arial"/>
          <w:sz w:val="24"/>
          <w:szCs w:val="24"/>
        </w:rPr>
        <w:lastRenderedPageBreak/>
        <w:t>Que, bajo radicado CREG E-202</w:t>
      </w:r>
      <w:r>
        <w:rPr>
          <w:rFonts w:cs="Arial"/>
          <w:sz w:val="24"/>
          <w:szCs w:val="24"/>
        </w:rPr>
        <w:t>4</w:t>
      </w:r>
      <w:r w:rsidRPr="00CB711D">
        <w:rPr>
          <w:rFonts w:cs="Arial"/>
          <w:sz w:val="24"/>
          <w:szCs w:val="24"/>
        </w:rPr>
        <w:t>-0</w:t>
      </w:r>
      <w:r>
        <w:rPr>
          <w:rFonts w:cs="Arial"/>
          <w:sz w:val="24"/>
          <w:szCs w:val="24"/>
        </w:rPr>
        <w:t>14404</w:t>
      </w:r>
      <w:r w:rsidRPr="00CB711D">
        <w:rPr>
          <w:rFonts w:cs="Arial"/>
          <w:sz w:val="24"/>
          <w:szCs w:val="24"/>
        </w:rPr>
        <w:t xml:space="preserve"> de</w:t>
      </w:r>
      <w:r>
        <w:rPr>
          <w:rFonts w:cs="Arial"/>
          <w:sz w:val="24"/>
          <w:szCs w:val="24"/>
        </w:rPr>
        <w:t>l 17</w:t>
      </w:r>
      <w:r w:rsidRPr="00CB711D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septiembre</w:t>
      </w:r>
      <w:r w:rsidRPr="00CB711D">
        <w:rPr>
          <w:rFonts w:cs="Arial"/>
          <w:sz w:val="24"/>
          <w:szCs w:val="24"/>
        </w:rPr>
        <w:t xml:space="preserve"> de 202</w:t>
      </w:r>
      <w:r>
        <w:rPr>
          <w:rFonts w:cs="Arial"/>
          <w:sz w:val="24"/>
          <w:szCs w:val="24"/>
        </w:rPr>
        <w:t>4,</w:t>
      </w:r>
      <w:r w:rsidRPr="00CB711D">
        <w:rPr>
          <w:rFonts w:cs="Arial"/>
          <w:sz w:val="24"/>
          <w:szCs w:val="24"/>
        </w:rPr>
        <w:t xml:space="preserve"> la Empresa conforme a lo solicitado por la Comisión</w:t>
      </w:r>
      <w:r>
        <w:rPr>
          <w:rFonts w:cs="Arial"/>
          <w:sz w:val="24"/>
          <w:szCs w:val="24"/>
        </w:rPr>
        <w:t>, completó</w:t>
      </w:r>
      <w:r w:rsidRPr="00CB711D">
        <w:rPr>
          <w:rFonts w:cs="Arial"/>
          <w:sz w:val="24"/>
          <w:szCs w:val="24"/>
        </w:rPr>
        <w:t xml:space="preserve"> </w:t>
      </w:r>
      <w:r w:rsidR="001B36AE" w:rsidRPr="001B36AE">
        <w:rPr>
          <w:rFonts w:cs="Arial"/>
          <w:sz w:val="24"/>
          <w:szCs w:val="24"/>
        </w:rPr>
        <w:t>la solicitud tarifaria.</w:t>
      </w:r>
    </w:p>
    <w:p w14:paraId="3584B0A9" w14:textId="77777777" w:rsidR="001B36AE" w:rsidRPr="00CB711D" w:rsidRDefault="001B36AE" w:rsidP="001B36AE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1D3953AC" w14:textId="23029996" w:rsid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672B68">
        <w:rPr>
          <w:rFonts w:cs="Arial"/>
          <w:sz w:val="24"/>
          <w:szCs w:val="24"/>
        </w:rPr>
        <w:t>Que, verificado el cumplimento de los requisitos exigidos en la Metodología, la Comisión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encuentra procedente adelantar el análisis del estudio tarifario presentado por la Empresa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 xml:space="preserve">para definir los cargos de distribución de Gas </w:t>
      </w:r>
      <w:r>
        <w:rPr>
          <w:rFonts w:cs="Arial"/>
          <w:sz w:val="24"/>
          <w:szCs w:val="24"/>
        </w:rPr>
        <w:t>Licuado de Petróleo</w:t>
      </w:r>
      <w:r w:rsidRPr="00672B68">
        <w:rPr>
          <w:rFonts w:cs="Arial"/>
          <w:sz w:val="24"/>
          <w:szCs w:val="24"/>
        </w:rPr>
        <w:t xml:space="preserve"> por redes de tubería, para el Mercado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 xml:space="preserve">Relevante </w:t>
      </w:r>
      <w:r>
        <w:rPr>
          <w:rFonts w:cs="Arial"/>
          <w:sz w:val="24"/>
          <w:szCs w:val="24"/>
        </w:rPr>
        <w:t xml:space="preserve">Especial </w:t>
      </w:r>
      <w:r w:rsidRPr="00672B68">
        <w:rPr>
          <w:rFonts w:cs="Arial"/>
          <w:sz w:val="24"/>
          <w:szCs w:val="24"/>
        </w:rPr>
        <w:t>de Distribución para el siguiente período tarifario</w:t>
      </w:r>
      <w:r>
        <w:rPr>
          <w:rFonts w:cs="Arial"/>
          <w:sz w:val="24"/>
          <w:szCs w:val="24"/>
        </w:rPr>
        <w:t>.</w:t>
      </w:r>
    </w:p>
    <w:p w14:paraId="3FB94CF8" w14:textId="77777777" w:rsidR="00672B68" w:rsidRP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5F3ACCE2" w14:textId="74585ADA" w:rsidR="00713E92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 w:rsidRPr="00672B68">
        <w:rPr>
          <w:rFonts w:cs="Arial"/>
          <w:sz w:val="24"/>
          <w:szCs w:val="24"/>
        </w:rPr>
        <w:t>Que la presente actuación administrativa está sujeta, en lo pertinente, a lo establecido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Capítulo II del Título VII, Artículo 106 y siguientes de la Ley 142 de 1994 y en lo no previsto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en ellos, a las normas de la Parte Primera del Código de Procedimiento Administrativo y</w:t>
      </w:r>
      <w:r>
        <w:rPr>
          <w:rFonts w:cs="Arial"/>
          <w:sz w:val="24"/>
          <w:szCs w:val="24"/>
        </w:rPr>
        <w:t xml:space="preserve"> </w:t>
      </w:r>
      <w:r w:rsidRPr="00672B68">
        <w:rPr>
          <w:rFonts w:cs="Arial"/>
          <w:sz w:val="24"/>
          <w:szCs w:val="24"/>
        </w:rPr>
        <w:t>de lo Contencioso Administrativo</w:t>
      </w:r>
      <w:r>
        <w:rPr>
          <w:rFonts w:cs="Arial"/>
          <w:sz w:val="24"/>
          <w:szCs w:val="24"/>
        </w:rPr>
        <w:t xml:space="preserve">. </w:t>
      </w:r>
    </w:p>
    <w:p w14:paraId="7CA252C1" w14:textId="77777777" w:rsid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3F903ACC" w14:textId="7BD260E4" w:rsidR="00406F5F" w:rsidRPr="00C84CDC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5B88E7AE" w14:textId="43DB2BF5" w:rsidR="00AC4934" w:rsidRPr="005F6CF6" w:rsidRDefault="005F6CF6" w:rsidP="005F6CF6">
      <w:pPr>
        <w:spacing w:line="360" w:lineRule="auto"/>
        <w:jc w:val="both"/>
        <w:rPr>
          <w:rFonts w:ascii="Arial" w:hAnsi="Arial" w:cs="Arial"/>
        </w:rPr>
      </w:pPr>
      <w:r w:rsidRPr="005F6CF6">
        <w:rPr>
          <w:rFonts w:ascii="Arial" w:hAnsi="Arial" w:cs="Arial"/>
          <w:b/>
          <w:bCs/>
        </w:rPr>
        <w:t>ARTÍCULO PRIMERO.</w:t>
      </w:r>
      <w:r w:rsidRPr="005F6CF6">
        <w:rPr>
          <w:rFonts w:ascii="Arial" w:hAnsi="Arial" w:cs="Arial"/>
        </w:rPr>
        <w:t xml:space="preserve"> Iniciar la respectiva actuación administrativa</w:t>
      </w:r>
      <w:r w:rsidR="003C4190">
        <w:rPr>
          <w:rFonts w:ascii="Arial" w:hAnsi="Arial" w:cs="Arial"/>
        </w:rPr>
        <w:t xml:space="preserve"> y ordenar la creación del respectivo expediente</w:t>
      </w:r>
      <w:r w:rsidRPr="005F6CF6">
        <w:rPr>
          <w:rFonts w:ascii="Arial" w:hAnsi="Arial" w:cs="Arial"/>
        </w:rPr>
        <w:t>, con el objeto de</w:t>
      </w:r>
      <w:r>
        <w:rPr>
          <w:rFonts w:ascii="Arial" w:hAnsi="Arial" w:cs="Arial"/>
        </w:rPr>
        <w:t xml:space="preserve"> </w:t>
      </w:r>
      <w:r w:rsidRPr="005F6CF6">
        <w:rPr>
          <w:rFonts w:ascii="Arial" w:hAnsi="Arial" w:cs="Arial"/>
        </w:rPr>
        <w:t xml:space="preserve">decidir sobre la solicitud de aprobación de cargos de distribución de Gas </w:t>
      </w:r>
      <w:r w:rsidR="00231597">
        <w:rPr>
          <w:rFonts w:ascii="Arial" w:hAnsi="Arial" w:cs="Arial"/>
        </w:rPr>
        <w:t>Licuado de Petróleo-GLP-</w:t>
      </w:r>
      <w:r w:rsidRPr="005F6CF6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Pr="005F6CF6">
        <w:rPr>
          <w:rFonts w:ascii="Arial" w:hAnsi="Arial" w:cs="Arial"/>
        </w:rPr>
        <w:t xml:space="preserve">redes de tubería presentada por la empresa </w:t>
      </w:r>
      <w:r w:rsidR="00A342C4">
        <w:rPr>
          <w:rFonts w:ascii="Arial" w:hAnsi="Arial" w:cs="Arial"/>
        </w:rPr>
        <w:t>COLGAS</w:t>
      </w:r>
      <w:r w:rsidRPr="005F6CF6">
        <w:rPr>
          <w:rFonts w:ascii="Arial" w:hAnsi="Arial" w:cs="Arial"/>
        </w:rPr>
        <w:t xml:space="preserve"> S.A. E.S.P., de acuerdo con la Metodología contenida en las resoluciones CREG 202 de 2013, 138 de 2014, 090 y 132 de 2018, y 011 de 2020, para el mercado relevante </w:t>
      </w:r>
      <w:r w:rsidR="00231597">
        <w:rPr>
          <w:rFonts w:ascii="Arial" w:hAnsi="Arial" w:cs="Arial"/>
        </w:rPr>
        <w:t xml:space="preserve">especial </w:t>
      </w:r>
      <w:r w:rsidRPr="005F6CF6">
        <w:rPr>
          <w:rFonts w:ascii="Arial" w:hAnsi="Arial" w:cs="Arial"/>
        </w:rPr>
        <w:t>que se detalla a continuación:</w:t>
      </w:r>
    </w:p>
    <w:p w14:paraId="1330E9D2" w14:textId="638CB142" w:rsidR="005F6CF6" w:rsidRDefault="006302A0" w:rsidP="00C84CDC">
      <w:pPr>
        <w:spacing w:line="360" w:lineRule="auto"/>
        <w:jc w:val="both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774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7"/>
        <w:gridCol w:w="1888"/>
        <w:gridCol w:w="2012"/>
        <w:gridCol w:w="2142"/>
      </w:tblGrid>
      <w:tr w:rsidR="0016688B" w:rsidRPr="002F07CE" w14:paraId="0CED4E61" w14:textId="77777777" w:rsidTr="00623FF8">
        <w:trPr>
          <w:trHeight w:hRule="exact" w:val="1508"/>
          <w:tblHeader/>
          <w:jc w:val="center"/>
        </w:trPr>
        <w:tc>
          <w:tcPr>
            <w:tcW w:w="1707" w:type="dxa"/>
            <w:shd w:val="clear" w:color="auto" w:fill="BFBFBF" w:themeFill="background1" w:themeFillShade="BF"/>
            <w:vAlign w:val="center"/>
          </w:tcPr>
          <w:p w14:paraId="59326983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CÓDIGO DANE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14:paraId="7E06AB97" w14:textId="77777777" w:rsidR="0016688B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1BA5D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34875B07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14:paraId="47BBDBD5" w14:textId="77777777" w:rsidR="0016688B" w:rsidRPr="002F07CE" w:rsidRDefault="0016688B" w:rsidP="00623F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A342C4" w:rsidRPr="002F07CE" w14:paraId="05D3AA26" w14:textId="77777777" w:rsidTr="00623FF8">
        <w:trPr>
          <w:trHeight w:hRule="exact" w:val="337"/>
          <w:tblHeader/>
          <w:jc w:val="center"/>
        </w:trPr>
        <w:tc>
          <w:tcPr>
            <w:tcW w:w="1707" w:type="dxa"/>
            <w:vAlign w:val="center"/>
          </w:tcPr>
          <w:p w14:paraId="06E4841B" w14:textId="0520212F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25245002</w:t>
            </w:r>
          </w:p>
        </w:tc>
        <w:tc>
          <w:tcPr>
            <w:tcW w:w="1888" w:type="dxa"/>
          </w:tcPr>
          <w:p w14:paraId="07ACC160" w14:textId="3CC585A5" w:rsidR="00A342C4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Victoria</w:t>
            </w:r>
          </w:p>
        </w:tc>
        <w:tc>
          <w:tcPr>
            <w:tcW w:w="2012" w:type="dxa"/>
          </w:tcPr>
          <w:p w14:paraId="098330E2" w14:textId="5181F779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Colegio</w:t>
            </w:r>
          </w:p>
        </w:tc>
        <w:tc>
          <w:tcPr>
            <w:tcW w:w="2142" w:type="dxa"/>
          </w:tcPr>
          <w:p w14:paraId="08F6F9A3" w14:textId="4BC699B7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</w:tr>
      <w:tr w:rsidR="00A342C4" w:rsidRPr="002F07CE" w14:paraId="0886DF54" w14:textId="77777777" w:rsidTr="00623FF8">
        <w:trPr>
          <w:trHeight w:hRule="exact" w:val="324"/>
          <w:tblHeader/>
          <w:jc w:val="center"/>
        </w:trPr>
        <w:tc>
          <w:tcPr>
            <w:tcW w:w="1707" w:type="dxa"/>
            <w:vAlign w:val="center"/>
          </w:tcPr>
          <w:p w14:paraId="243335AB" w14:textId="3B37DC7A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25245003</w:t>
            </w:r>
          </w:p>
        </w:tc>
        <w:tc>
          <w:tcPr>
            <w:tcW w:w="1888" w:type="dxa"/>
          </w:tcPr>
          <w:p w14:paraId="5B9EADFF" w14:textId="74E12AA0" w:rsidR="00A342C4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Pradilla</w:t>
            </w:r>
          </w:p>
        </w:tc>
        <w:tc>
          <w:tcPr>
            <w:tcW w:w="2012" w:type="dxa"/>
          </w:tcPr>
          <w:p w14:paraId="7185F769" w14:textId="47DB3D71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Colegio</w:t>
            </w:r>
          </w:p>
        </w:tc>
        <w:tc>
          <w:tcPr>
            <w:tcW w:w="2142" w:type="dxa"/>
          </w:tcPr>
          <w:p w14:paraId="3B7166F0" w14:textId="2C57F86E" w:rsidR="00A342C4" w:rsidRPr="002F07CE" w:rsidRDefault="00A342C4" w:rsidP="00A342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</w:tr>
    </w:tbl>
    <w:p w14:paraId="415FAA5B" w14:textId="550D892D" w:rsidR="00293C61" w:rsidRDefault="00293C61" w:rsidP="00C84CDC">
      <w:pPr>
        <w:spacing w:line="360" w:lineRule="auto"/>
        <w:jc w:val="both"/>
        <w:rPr>
          <w:rFonts w:ascii="Arial" w:hAnsi="Arial" w:cs="Arial"/>
        </w:rPr>
      </w:pPr>
    </w:p>
    <w:p w14:paraId="4C12AC46" w14:textId="04A74AC1" w:rsidR="00A8586E" w:rsidRDefault="00062C5E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062C5E">
        <w:rPr>
          <w:rFonts w:ascii="Arial" w:hAnsi="Arial" w:cs="Arial"/>
          <w:b/>
        </w:rPr>
        <w:t xml:space="preserve">ARTÍCULO SEGUNDO. </w:t>
      </w:r>
      <w:r w:rsidRPr="00062C5E">
        <w:rPr>
          <w:rFonts w:ascii="Arial" w:hAnsi="Arial" w:cs="Arial"/>
          <w:bCs/>
        </w:rPr>
        <w:t>Ordenar la publicación en la página Web de la CREG y en el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Diario Oficial el resumen de la solicitud tarifaria objeto de la presente Actuación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Administrativa, que se anexa al presente Auto, para los efectos del artículo 37 del Código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de Procedimiento Administrativo y de lo Contencioso Administrativo.</w:t>
      </w:r>
    </w:p>
    <w:p w14:paraId="364FB278" w14:textId="77777777" w:rsidR="00A8586E" w:rsidRPr="00C84CDC" w:rsidRDefault="00A8586E" w:rsidP="00A8586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68836133" w14:textId="7F801903" w:rsidR="009A0B03" w:rsidRPr="00CA6202" w:rsidRDefault="000D0A32" w:rsidP="00936BF9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062C5E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TERCERO</w:t>
      </w:r>
      <w:r w:rsidR="00A8586E" w:rsidRPr="00CA6202">
        <w:rPr>
          <w:rFonts w:ascii="Arial" w:hAnsi="Arial" w:cs="Arial"/>
          <w:b/>
          <w:bCs/>
          <w:snapToGrid w:val="0"/>
        </w:rPr>
        <w:t>.</w:t>
      </w:r>
      <w:r w:rsidR="00A8586E" w:rsidRPr="00CA6202">
        <w:rPr>
          <w:rFonts w:ascii="Arial" w:hAnsi="Arial" w:cs="Arial"/>
          <w:snapToGrid w:val="0"/>
        </w:rPr>
        <w:t xml:space="preserve"> </w:t>
      </w:r>
      <w:r w:rsidR="00867FA2" w:rsidRPr="00CA6202">
        <w:rPr>
          <w:rFonts w:ascii="Arial" w:hAnsi="Arial" w:cs="Arial"/>
          <w:snapToGrid w:val="0"/>
        </w:rPr>
        <w:t xml:space="preserve">Comunicar </w:t>
      </w:r>
      <w:r w:rsidR="00867FA2" w:rsidRPr="00CA6202">
        <w:rPr>
          <w:rFonts w:ascii="Arial" w:hAnsi="Arial" w:cs="Arial"/>
        </w:rPr>
        <w:t xml:space="preserve">a </w:t>
      </w:r>
      <w:r w:rsidR="00A342C4">
        <w:rPr>
          <w:rFonts w:ascii="Arial" w:hAnsi="Arial" w:cs="Arial"/>
          <w:b/>
          <w:bCs/>
        </w:rPr>
        <w:t>COLGAS</w:t>
      </w:r>
      <w:r w:rsidR="00A8586E" w:rsidRPr="004F558F">
        <w:rPr>
          <w:rFonts w:ascii="Arial" w:hAnsi="Arial" w:cs="Arial"/>
          <w:b/>
          <w:bCs/>
        </w:rPr>
        <w:t xml:space="preserve"> S.A. E.S.P</w:t>
      </w:r>
      <w:r w:rsidR="00A8586E" w:rsidRPr="00CA6202">
        <w:rPr>
          <w:rFonts w:ascii="Arial" w:hAnsi="Arial" w:cs="Arial"/>
        </w:rPr>
        <w:t>.</w:t>
      </w:r>
      <w:r w:rsidR="00867FA2" w:rsidRPr="00CA6202">
        <w:rPr>
          <w:rFonts w:ascii="Arial" w:hAnsi="Arial" w:cs="Arial"/>
        </w:rPr>
        <w:t xml:space="preserve">, el contenido del presente Auto, a </w:t>
      </w:r>
      <w:hyperlink r:id="rId8" w:history="1">
        <w:r w:rsidR="00A342C4" w:rsidRPr="00D6637F">
          <w:rPr>
            <w:rStyle w:val="Hipervnculo"/>
            <w:rFonts w:ascii="Arial" w:hAnsi="Arial" w:cs="Arial"/>
            <w:bCs/>
          </w:rPr>
          <w:t>colgas@colgas.com</w:t>
        </w:r>
      </w:hyperlink>
      <w:r w:rsidR="00867FA2" w:rsidRPr="00CA6202">
        <w:rPr>
          <w:rFonts w:ascii="Arial" w:hAnsi="Arial" w:cs="Arial"/>
          <w:color w:val="000000" w:themeColor="text1"/>
        </w:rPr>
        <w:t xml:space="preserve">, </w:t>
      </w:r>
      <w:r w:rsidR="00867FA2" w:rsidRPr="00CA6202">
        <w:rPr>
          <w:rFonts w:ascii="Arial" w:hAnsi="Arial" w:cs="Arial"/>
        </w:rPr>
        <w:t xml:space="preserve">correo electrónico </w:t>
      </w:r>
      <w:r w:rsidR="00867FA2" w:rsidRPr="00CA6202">
        <w:rPr>
          <w:rFonts w:ascii="Arial" w:hAnsi="Arial" w:cs="Arial"/>
          <w:color w:val="000000" w:themeColor="text1"/>
        </w:rPr>
        <w:t>s</w:t>
      </w:r>
      <w:r w:rsidR="00867FA2" w:rsidRPr="00CA6202">
        <w:rPr>
          <w:rFonts w:ascii="Arial" w:hAnsi="Arial" w:cs="Arial"/>
        </w:rPr>
        <w:t>uministrado por la empresa para el efecto</w:t>
      </w:r>
      <w:r w:rsidR="00A35662">
        <w:rPr>
          <w:rFonts w:ascii="Arial" w:hAnsi="Arial" w:cs="Arial"/>
        </w:rPr>
        <w:t>.</w:t>
      </w:r>
    </w:p>
    <w:p w14:paraId="0E74FFB2" w14:textId="77777777" w:rsidR="004F558F" w:rsidRPr="00C84CDC" w:rsidRDefault="004F558F" w:rsidP="004F558F">
      <w:pPr>
        <w:spacing w:line="360" w:lineRule="auto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4AE9C709" w14:textId="77777777" w:rsidR="006302A0" w:rsidRPr="00C84CDC" w:rsidRDefault="006302A0" w:rsidP="00AD38AD">
      <w:pPr>
        <w:spacing w:line="360" w:lineRule="auto"/>
        <w:rPr>
          <w:rFonts w:ascii="Arial" w:hAnsi="Arial" w:cs="Arial"/>
        </w:rPr>
      </w:pPr>
    </w:p>
    <w:p w14:paraId="03FC20CF" w14:textId="77777777" w:rsidR="00A342C4" w:rsidRDefault="00A342C4" w:rsidP="00C84CDC">
      <w:pPr>
        <w:spacing w:line="360" w:lineRule="auto"/>
        <w:jc w:val="center"/>
        <w:rPr>
          <w:rFonts w:ascii="Arial" w:hAnsi="Arial" w:cs="Arial"/>
          <w:b/>
        </w:rPr>
      </w:pPr>
      <w:r w:rsidRPr="00A342C4">
        <w:rPr>
          <w:rFonts w:ascii="Arial" w:hAnsi="Arial" w:cs="Arial"/>
          <w:b/>
        </w:rPr>
        <w:t>ANTONIO JIMENEZ RIVERA</w:t>
      </w:r>
    </w:p>
    <w:p w14:paraId="65867341" w14:textId="3E4D3100" w:rsidR="0041344B" w:rsidRDefault="006302A0" w:rsidP="00C84CDC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  <w:r w:rsidR="00AD38AD">
        <w:rPr>
          <w:rFonts w:ascii="Arial" w:hAnsi="Arial" w:cs="Arial"/>
          <w:bCs/>
        </w:rPr>
        <w:t>.</w:t>
      </w:r>
    </w:p>
    <w:p w14:paraId="327DB771" w14:textId="77777777" w:rsidR="00AD38AD" w:rsidRPr="00AD38AD" w:rsidRDefault="00AD38AD" w:rsidP="00C84CD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AD38AD" w:rsidRPr="00AD38AD" w:rsidSect="001B7E5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94" w:right="1418" w:bottom="1701" w:left="1418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677A" w14:textId="77777777" w:rsidR="00684AD7" w:rsidRDefault="00684AD7" w:rsidP="00AA0519">
      <w:r>
        <w:separator/>
      </w:r>
    </w:p>
  </w:endnote>
  <w:endnote w:type="continuationSeparator" w:id="0">
    <w:p w14:paraId="632DABE3" w14:textId="77777777" w:rsidR="00684AD7" w:rsidRDefault="00684AD7" w:rsidP="00AA0519">
      <w:r>
        <w:continuationSeparator/>
      </w:r>
    </w:p>
  </w:endnote>
  <w:endnote w:type="continuationNotice" w:id="1">
    <w:p w14:paraId="1E2448DE" w14:textId="77777777" w:rsidR="00684AD7" w:rsidRDefault="00684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F41C" w14:textId="0B9E0849" w:rsidR="00F97862" w:rsidRDefault="00F97862" w:rsidP="009B38F1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C9FF" w14:textId="77777777" w:rsidR="00353E4A" w:rsidRDefault="00353E4A" w:rsidP="003A6ADD">
    <w:pPr>
      <w:spacing w:before="120" w:line="276" w:lineRule="auto"/>
      <w:ind w:right="48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</w:p>
  <w:p w14:paraId="74FB529D" w14:textId="3AF68D70" w:rsidR="005F0056" w:rsidRPr="00805A6E" w:rsidRDefault="005F0056" w:rsidP="003A6ADD">
    <w:pPr>
      <w:spacing w:before="120" w:line="276" w:lineRule="auto"/>
      <w:ind w:right="48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1D7E5C94" w:rsidR="00F97862" w:rsidRDefault="00F97862" w:rsidP="003F2F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C596" w14:textId="77777777" w:rsidR="00684AD7" w:rsidRDefault="00684AD7" w:rsidP="00AA0519">
      <w:r>
        <w:separator/>
      </w:r>
    </w:p>
  </w:footnote>
  <w:footnote w:type="continuationSeparator" w:id="0">
    <w:p w14:paraId="7AA28BC3" w14:textId="77777777" w:rsidR="00684AD7" w:rsidRDefault="00684AD7" w:rsidP="00AA0519">
      <w:r>
        <w:continuationSeparator/>
      </w:r>
    </w:p>
  </w:footnote>
  <w:footnote w:type="continuationNotice" w:id="1">
    <w:p w14:paraId="3A89ED3B" w14:textId="77777777" w:rsidR="00684AD7" w:rsidRDefault="00684AD7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098CA514" w:rsidR="00F97862" w:rsidRDefault="007F2D1F" w:rsidP="003A6ADD">
    <w:pPr>
      <w:pStyle w:val="Encabezado"/>
      <w:tabs>
        <w:tab w:val="clear" w:pos="8838"/>
        <w:tab w:val="right" w:pos="9072"/>
      </w:tabs>
      <w:ind w:right="-94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0801C2AF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PAGE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  <w:r w:rsidRPr="004E30B0">
      <w:rPr>
        <w:i/>
        <w:sz w:val="18"/>
        <w:szCs w:val="18"/>
        <w:u w:val="single"/>
        <w:lang w:val="es-ES"/>
      </w:rPr>
      <w:t xml:space="preserve"> / </w:t>
    </w: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NUMPAGES 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DBB"/>
    <w:multiLevelType w:val="hybridMultilevel"/>
    <w:tmpl w:val="086C51BE"/>
    <w:lvl w:ilvl="0" w:tplc="E25697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F12C9"/>
    <w:multiLevelType w:val="hybridMultilevel"/>
    <w:tmpl w:val="B86A5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647AC"/>
    <w:multiLevelType w:val="hybridMultilevel"/>
    <w:tmpl w:val="2916A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04C69"/>
    <w:multiLevelType w:val="hybridMultilevel"/>
    <w:tmpl w:val="7C7E80A6"/>
    <w:lvl w:ilvl="0" w:tplc="8048D3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7066">
    <w:abstractNumId w:val="5"/>
  </w:num>
  <w:num w:numId="2" w16cid:durableId="454713346">
    <w:abstractNumId w:val="15"/>
  </w:num>
  <w:num w:numId="3" w16cid:durableId="696811475">
    <w:abstractNumId w:val="4"/>
  </w:num>
  <w:num w:numId="4" w16cid:durableId="1167090117">
    <w:abstractNumId w:val="12"/>
  </w:num>
  <w:num w:numId="5" w16cid:durableId="1213662810">
    <w:abstractNumId w:val="10"/>
  </w:num>
  <w:num w:numId="6" w16cid:durableId="1821538948">
    <w:abstractNumId w:val="11"/>
  </w:num>
  <w:num w:numId="7" w16cid:durableId="1999649202">
    <w:abstractNumId w:val="7"/>
  </w:num>
  <w:num w:numId="8" w16cid:durableId="2075469454">
    <w:abstractNumId w:val="14"/>
  </w:num>
  <w:num w:numId="9" w16cid:durableId="1945847012">
    <w:abstractNumId w:val="8"/>
  </w:num>
  <w:num w:numId="10" w16cid:durableId="2099977227">
    <w:abstractNumId w:val="9"/>
  </w:num>
  <w:num w:numId="11" w16cid:durableId="29844385">
    <w:abstractNumId w:val="0"/>
  </w:num>
  <w:num w:numId="12" w16cid:durableId="1569026693">
    <w:abstractNumId w:val="2"/>
  </w:num>
  <w:num w:numId="13" w16cid:durableId="1187869549">
    <w:abstractNumId w:val="3"/>
  </w:num>
  <w:num w:numId="14" w16cid:durableId="1171261640">
    <w:abstractNumId w:val="6"/>
  </w:num>
  <w:num w:numId="15" w16cid:durableId="1789080221">
    <w:abstractNumId w:val="13"/>
  </w:num>
  <w:num w:numId="16" w16cid:durableId="27282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EBF"/>
    <w:rsid w:val="00006037"/>
    <w:rsid w:val="000066FB"/>
    <w:rsid w:val="000072C7"/>
    <w:rsid w:val="000151AF"/>
    <w:rsid w:val="00015562"/>
    <w:rsid w:val="00015AEE"/>
    <w:rsid w:val="000230BC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4B48"/>
    <w:rsid w:val="00056F26"/>
    <w:rsid w:val="00057391"/>
    <w:rsid w:val="00062C5E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906C7"/>
    <w:rsid w:val="0009166F"/>
    <w:rsid w:val="00093045"/>
    <w:rsid w:val="00093CE1"/>
    <w:rsid w:val="000941D3"/>
    <w:rsid w:val="0009710A"/>
    <w:rsid w:val="000973D1"/>
    <w:rsid w:val="00097E51"/>
    <w:rsid w:val="000A117E"/>
    <w:rsid w:val="000A55F3"/>
    <w:rsid w:val="000A5C48"/>
    <w:rsid w:val="000B62D9"/>
    <w:rsid w:val="000B6728"/>
    <w:rsid w:val="000C2465"/>
    <w:rsid w:val="000C7310"/>
    <w:rsid w:val="000C7EA0"/>
    <w:rsid w:val="000D0284"/>
    <w:rsid w:val="000D0A32"/>
    <w:rsid w:val="000D0D26"/>
    <w:rsid w:val="000D147C"/>
    <w:rsid w:val="000D1639"/>
    <w:rsid w:val="000D2E4C"/>
    <w:rsid w:val="000D342F"/>
    <w:rsid w:val="000D63E8"/>
    <w:rsid w:val="000E034E"/>
    <w:rsid w:val="000E2994"/>
    <w:rsid w:val="000E2CD8"/>
    <w:rsid w:val="000E4D6C"/>
    <w:rsid w:val="000E64D6"/>
    <w:rsid w:val="000E792D"/>
    <w:rsid w:val="000F0B9E"/>
    <w:rsid w:val="000F1501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3092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4B36"/>
    <w:rsid w:val="001459E0"/>
    <w:rsid w:val="00145A44"/>
    <w:rsid w:val="00145EEE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6688B"/>
    <w:rsid w:val="00170BE0"/>
    <w:rsid w:val="0017123A"/>
    <w:rsid w:val="00172044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37D8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36AE"/>
    <w:rsid w:val="001B4127"/>
    <w:rsid w:val="001B6842"/>
    <w:rsid w:val="001B7109"/>
    <w:rsid w:val="001B7E55"/>
    <w:rsid w:val="001C4F72"/>
    <w:rsid w:val="001C63E9"/>
    <w:rsid w:val="001D2DAA"/>
    <w:rsid w:val="001D4B51"/>
    <w:rsid w:val="001D52A5"/>
    <w:rsid w:val="001E005E"/>
    <w:rsid w:val="001E17CF"/>
    <w:rsid w:val="001E34A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31E"/>
    <w:rsid w:val="001F65E4"/>
    <w:rsid w:val="001F6C21"/>
    <w:rsid w:val="00200A4B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764"/>
    <w:rsid w:val="00225E7A"/>
    <w:rsid w:val="002302EE"/>
    <w:rsid w:val="00230DC1"/>
    <w:rsid w:val="00231597"/>
    <w:rsid w:val="00231C12"/>
    <w:rsid w:val="00233075"/>
    <w:rsid w:val="00234630"/>
    <w:rsid w:val="00234D9F"/>
    <w:rsid w:val="00234DA5"/>
    <w:rsid w:val="00235757"/>
    <w:rsid w:val="002373CE"/>
    <w:rsid w:val="00237965"/>
    <w:rsid w:val="00237C70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4A03"/>
    <w:rsid w:val="00285BCB"/>
    <w:rsid w:val="00285EAD"/>
    <w:rsid w:val="00286EDB"/>
    <w:rsid w:val="00287372"/>
    <w:rsid w:val="002907D5"/>
    <w:rsid w:val="00290C6F"/>
    <w:rsid w:val="00290E32"/>
    <w:rsid w:val="00293867"/>
    <w:rsid w:val="00293C61"/>
    <w:rsid w:val="002A1449"/>
    <w:rsid w:val="002A1F38"/>
    <w:rsid w:val="002A219A"/>
    <w:rsid w:val="002A3014"/>
    <w:rsid w:val="002A678F"/>
    <w:rsid w:val="002A7B68"/>
    <w:rsid w:val="002A7E3A"/>
    <w:rsid w:val="002B0B1E"/>
    <w:rsid w:val="002B1983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6FAA"/>
    <w:rsid w:val="002C75D4"/>
    <w:rsid w:val="002D03D1"/>
    <w:rsid w:val="002D1147"/>
    <w:rsid w:val="002D2849"/>
    <w:rsid w:val="002D592E"/>
    <w:rsid w:val="002D6183"/>
    <w:rsid w:val="002D7F77"/>
    <w:rsid w:val="002E0C73"/>
    <w:rsid w:val="002E1FC4"/>
    <w:rsid w:val="002E2F09"/>
    <w:rsid w:val="002E464D"/>
    <w:rsid w:val="002E5164"/>
    <w:rsid w:val="002E5C3D"/>
    <w:rsid w:val="002E5EBC"/>
    <w:rsid w:val="002E69B9"/>
    <w:rsid w:val="002E7FBD"/>
    <w:rsid w:val="002F07CE"/>
    <w:rsid w:val="002F0BFE"/>
    <w:rsid w:val="002F278E"/>
    <w:rsid w:val="002F369E"/>
    <w:rsid w:val="002F4EBD"/>
    <w:rsid w:val="002F5440"/>
    <w:rsid w:val="00301C83"/>
    <w:rsid w:val="00302589"/>
    <w:rsid w:val="003025F3"/>
    <w:rsid w:val="00302D7B"/>
    <w:rsid w:val="003037D8"/>
    <w:rsid w:val="003077F0"/>
    <w:rsid w:val="0031039E"/>
    <w:rsid w:val="00313C92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73B2"/>
    <w:rsid w:val="00352926"/>
    <w:rsid w:val="00352B10"/>
    <w:rsid w:val="00353D1D"/>
    <w:rsid w:val="00353E4A"/>
    <w:rsid w:val="00353F2B"/>
    <w:rsid w:val="00355E4C"/>
    <w:rsid w:val="00355E75"/>
    <w:rsid w:val="0035601A"/>
    <w:rsid w:val="003578CB"/>
    <w:rsid w:val="00357ABE"/>
    <w:rsid w:val="0036062E"/>
    <w:rsid w:val="0036168E"/>
    <w:rsid w:val="00361BD2"/>
    <w:rsid w:val="00362461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000C"/>
    <w:rsid w:val="00381219"/>
    <w:rsid w:val="003832B6"/>
    <w:rsid w:val="00383C58"/>
    <w:rsid w:val="00384DD0"/>
    <w:rsid w:val="003859D4"/>
    <w:rsid w:val="003907AE"/>
    <w:rsid w:val="00391677"/>
    <w:rsid w:val="00391AE3"/>
    <w:rsid w:val="003A0CFC"/>
    <w:rsid w:val="003A20EE"/>
    <w:rsid w:val="003A4663"/>
    <w:rsid w:val="003A5219"/>
    <w:rsid w:val="003A6ADD"/>
    <w:rsid w:val="003A6EDC"/>
    <w:rsid w:val="003B1295"/>
    <w:rsid w:val="003B3084"/>
    <w:rsid w:val="003B541F"/>
    <w:rsid w:val="003C01A1"/>
    <w:rsid w:val="003C3357"/>
    <w:rsid w:val="003C3DF2"/>
    <w:rsid w:val="003C4190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2A7F"/>
    <w:rsid w:val="003D337B"/>
    <w:rsid w:val="003D6EA3"/>
    <w:rsid w:val="003E167A"/>
    <w:rsid w:val="003E5C75"/>
    <w:rsid w:val="003F093B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38B9"/>
    <w:rsid w:val="004244A0"/>
    <w:rsid w:val="004250F5"/>
    <w:rsid w:val="004253F9"/>
    <w:rsid w:val="004257AD"/>
    <w:rsid w:val="00426BE7"/>
    <w:rsid w:val="00430643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4C2A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0B6B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93D"/>
    <w:rsid w:val="00483B4F"/>
    <w:rsid w:val="00486F0D"/>
    <w:rsid w:val="004876A0"/>
    <w:rsid w:val="00490C77"/>
    <w:rsid w:val="004910FB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0978"/>
    <w:rsid w:val="004B1E6E"/>
    <w:rsid w:val="004B2056"/>
    <w:rsid w:val="004B20DB"/>
    <w:rsid w:val="004B3135"/>
    <w:rsid w:val="004B5995"/>
    <w:rsid w:val="004B6056"/>
    <w:rsid w:val="004C2E49"/>
    <w:rsid w:val="004C4C63"/>
    <w:rsid w:val="004C512B"/>
    <w:rsid w:val="004C6C8D"/>
    <w:rsid w:val="004C7F78"/>
    <w:rsid w:val="004D0471"/>
    <w:rsid w:val="004D15EC"/>
    <w:rsid w:val="004D32FA"/>
    <w:rsid w:val="004D4FAB"/>
    <w:rsid w:val="004D56CE"/>
    <w:rsid w:val="004E0532"/>
    <w:rsid w:val="004E5A0F"/>
    <w:rsid w:val="004E6184"/>
    <w:rsid w:val="004E6B4C"/>
    <w:rsid w:val="004F1522"/>
    <w:rsid w:val="004F45F7"/>
    <w:rsid w:val="004F558F"/>
    <w:rsid w:val="004F5ED4"/>
    <w:rsid w:val="004F7C60"/>
    <w:rsid w:val="004F7F29"/>
    <w:rsid w:val="004F7F5D"/>
    <w:rsid w:val="00500670"/>
    <w:rsid w:val="005012C2"/>
    <w:rsid w:val="00501620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A41"/>
    <w:rsid w:val="00560344"/>
    <w:rsid w:val="0056160E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047"/>
    <w:rsid w:val="0059295B"/>
    <w:rsid w:val="00593DD8"/>
    <w:rsid w:val="00597A31"/>
    <w:rsid w:val="005A0506"/>
    <w:rsid w:val="005A32C3"/>
    <w:rsid w:val="005A53C4"/>
    <w:rsid w:val="005B0607"/>
    <w:rsid w:val="005B0BB8"/>
    <w:rsid w:val="005B1172"/>
    <w:rsid w:val="005B33B9"/>
    <w:rsid w:val="005B3B8B"/>
    <w:rsid w:val="005B41E0"/>
    <w:rsid w:val="005B7084"/>
    <w:rsid w:val="005B7B24"/>
    <w:rsid w:val="005C3895"/>
    <w:rsid w:val="005C3AEA"/>
    <w:rsid w:val="005C459E"/>
    <w:rsid w:val="005C69D7"/>
    <w:rsid w:val="005C72AC"/>
    <w:rsid w:val="005C7845"/>
    <w:rsid w:val="005D14FB"/>
    <w:rsid w:val="005D2C10"/>
    <w:rsid w:val="005D3339"/>
    <w:rsid w:val="005D574A"/>
    <w:rsid w:val="005D5BBD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6CF6"/>
    <w:rsid w:val="005F760E"/>
    <w:rsid w:val="006023AB"/>
    <w:rsid w:val="00603E4D"/>
    <w:rsid w:val="00605175"/>
    <w:rsid w:val="006057FD"/>
    <w:rsid w:val="00605CBB"/>
    <w:rsid w:val="006072CC"/>
    <w:rsid w:val="00607C03"/>
    <w:rsid w:val="0061041D"/>
    <w:rsid w:val="00610F3D"/>
    <w:rsid w:val="00613809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4D8B"/>
    <w:rsid w:val="006359A6"/>
    <w:rsid w:val="0063635F"/>
    <w:rsid w:val="00637790"/>
    <w:rsid w:val="006413D3"/>
    <w:rsid w:val="00642CD9"/>
    <w:rsid w:val="006445F4"/>
    <w:rsid w:val="006446F2"/>
    <w:rsid w:val="00645BDB"/>
    <w:rsid w:val="00650375"/>
    <w:rsid w:val="00650DDD"/>
    <w:rsid w:val="0065114D"/>
    <w:rsid w:val="00654F66"/>
    <w:rsid w:val="00655804"/>
    <w:rsid w:val="0066044F"/>
    <w:rsid w:val="006605F3"/>
    <w:rsid w:val="00662500"/>
    <w:rsid w:val="00662981"/>
    <w:rsid w:val="0066502A"/>
    <w:rsid w:val="00666864"/>
    <w:rsid w:val="00666ABD"/>
    <w:rsid w:val="0066729A"/>
    <w:rsid w:val="00667651"/>
    <w:rsid w:val="00672B68"/>
    <w:rsid w:val="00673107"/>
    <w:rsid w:val="00677BE2"/>
    <w:rsid w:val="00677D99"/>
    <w:rsid w:val="0068305A"/>
    <w:rsid w:val="00683322"/>
    <w:rsid w:val="006844B8"/>
    <w:rsid w:val="00684AD7"/>
    <w:rsid w:val="00685FB0"/>
    <w:rsid w:val="006925A8"/>
    <w:rsid w:val="00693341"/>
    <w:rsid w:val="00694465"/>
    <w:rsid w:val="006A10D4"/>
    <w:rsid w:val="006A4BA2"/>
    <w:rsid w:val="006A590A"/>
    <w:rsid w:val="006A76DD"/>
    <w:rsid w:val="006B3CED"/>
    <w:rsid w:val="006B5F78"/>
    <w:rsid w:val="006B7381"/>
    <w:rsid w:val="006C3A5B"/>
    <w:rsid w:val="006C40A7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6524"/>
    <w:rsid w:val="00701060"/>
    <w:rsid w:val="00705286"/>
    <w:rsid w:val="0070641E"/>
    <w:rsid w:val="0070724B"/>
    <w:rsid w:val="00713E92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67E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C18"/>
    <w:rsid w:val="00756D73"/>
    <w:rsid w:val="007616B3"/>
    <w:rsid w:val="00762623"/>
    <w:rsid w:val="00764159"/>
    <w:rsid w:val="007705C0"/>
    <w:rsid w:val="00771116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643C"/>
    <w:rsid w:val="00796B08"/>
    <w:rsid w:val="007A02E7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48FC"/>
    <w:rsid w:val="007C53FF"/>
    <w:rsid w:val="007D18D7"/>
    <w:rsid w:val="007D52D6"/>
    <w:rsid w:val="007D537E"/>
    <w:rsid w:val="007D6BF1"/>
    <w:rsid w:val="007D706A"/>
    <w:rsid w:val="007D75B0"/>
    <w:rsid w:val="007E1EFD"/>
    <w:rsid w:val="007E444C"/>
    <w:rsid w:val="007E558A"/>
    <w:rsid w:val="007E7062"/>
    <w:rsid w:val="007F2B1B"/>
    <w:rsid w:val="007F2D1F"/>
    <w:rsid w:val="007F3DF3"/>
    <w:rsid w:val="007F42E3"/>
    <w:rsid w:val="007F49E8"/>
    <w:rsid w:val="00801242"/>
    <w:rsid w:val="00801DFE"/>
    <w:rsid w:val="0080382E"/>
    <w:rsid w:val="00803D2E"/>
    <w:rsid w:val="00804303"/>
    <w:rsid w:val="00804AD9"/>
    <w:rsid w:val="00806AF9"/>
    <w:rsid w:val="00806B20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62BDF"/>
    <w:rsid w:val="0086309A"/>
    <w:rsid w:val="00865A5A"/>
    <w:rsid w:val="00867FA2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5E49"/>
    <w:rsid w:val="00887C8D"/>
    <w:rsid w:val="0089073F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5FE7"/>
    <w:rsid w:val="008B0DDC"/>
    <w:rsid w:val="008B1AB8"/>
    <w:rsid w:val="008B4240"/>
    <w:rsid w:val="008B4420"/>
    <w:rsid w:val="008B5004"/>
    <w:rsid w:val="008C0643"/>
    <w:rsid w:val="008C5B8D"/>
    <w:rsid w:val="008C5C80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E7B0C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191B"/>
    <w:rsid w:val="00921AD9"/>
    <w:rsid w:val="00923F38"/>
    <w:rsid w:val="00926167"/>
    <w:rsid w:val="00926B70"/>
    <w:rsid w:val="009325C9"/>
    <w:rsid w:val="009325CA"/>
    <w:rsid w:val="0093463F"/>
    <w:rsid w:val="009346C9"/>
    <w:rsid w:val="0093475B"/>
    <w:rsid w:val="0093505D"/>
    <w:rsid w:val="009355CE"/>
    <w:rsid w:val="00936BF9"/>
    <w:rsid w:val="00937988"/>
    <w:rsid w:val="00937C79"/>
    <w:rsid w:val="00941162"/>
    <w:rsid w:val="009457B4"/>
    <w:rsid w:val="009461B6"/>
    <w:rsid w:val="009471BC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67405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0B03"/>
    <w:rsid w:val="009A111B"/>
    <w:rsid w:val="009A3312"/>
    <w:rsid w:val="009A4057"/>
    <w:rsid w:val="009A422E"/>
    <w:rsid w:val="009A4C1F"/>
    <w:rsid w:val="009A4C62"/>
    <w:rsid w:val="009A4CCC"/>
    <w:rsid w:val="009A6563"/>
    <w:rsid w:val="009A6768"/>
    <w:rsid w:val="009B0DB7"/>
    <w:rsid w:val="009B13E4"/>
    <w:rsid w:val="009B3718"/>
    <w:rsid w:val="009B38F1"/>
    <w:rsid w:val="009B54F9"/>
    <w:rsid w:val="009C0AE7"/>
    <w:rsid w:val="009C1B1E"/>
    <w:rsid w:val="009C2161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217A"/>
    <w:rsid w:val="009E344D"/>
    <w:rsid w:val="009E54F3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3B73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9E1"/>
    <w:rsid w:val="00A342C4"/>
    <w:rsid w:val="00A35662"/>
    <w:rsid w:val="00A35EC7"/>
    <w:rsid w:val="00A36572"/>
    <w:rsid w:val="00A414A6"/>
    <w:rsid w:val="00A42005"/>
    <w:rsid w:val="00A4318A"/>
    <w:rsid w:val="00A436B0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1CA"/>
    <w:rsid w:val="00A652A0"/>
    <w:rsid w:val="00A667BD"/>
    <w:rsid w:val="00A71619"/>
    <w:rsid w:val="00A71B0F"/>
    <w:rsid w:val="00A7209D"/>
    <w:rsid w:val="00A72DC5"/>
    <w:rsid w:val="00A7430C"/>
    <w:rsid w:val="00A83910"/>
    <w:rsid w:val="00A847E0"/>
    <w:rsid w:val="00A8523E"/>
    <w:rsid w:val="00A8586E"/>
    <w:rsid w:val="00A879E3"/>
    <w:rsid w:val="00A87F5F"/>
    <w:rsid w:val="00A90A86"/>
    <w:rsid w:val="00A951D8"/>
    <w:rsid w:val="00A95894"/>
    <w:rsid w:val="00A973DE"/>
    <w:rsid w:val="00A978B3"/>
    <w:rsid w:val="00AA0519"/>
    <w:rsid w:val="00AA1D74"/>
    <w:rsid w:val="00AA4150"/>
    <w:rsid w:val="00AA4907"/>
    <w:rsid w:val="00AA4D52"/>
    <w:rsid w:val="00AA5585"/>
    <w:rsid w:val="00AA70FF"/>
    <w:rsid w:val="00AA7A5F"/>
    <w:rsid w:val="00AB04BB"/>
    <w:rsid w:val="00AB30E6"/>
    <w:rsid w:val="00AB3831"/>
    <w:rsid w:val="00AB5712"/>
    <w:rsid w:val="00AB62C8"/>
    <w:rsid w:val="00AB762E"/>
    <w:rsid w:val="00AC17CC"/>
    <w:rsid w:val="00AC2060"/>
    <w:rsid w:val="00AC4934"/>
    <w:rsid w:val="00AC4FFF"/>
    <w:rsid w:val="00AD0D10"/>
    <w:rsid w:val="00AD11FC"/>
    <w:rsid w:val="00AD38AD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6B0"/>
    <w:rsid w:val="00B06306"/>
    <w:rsid w:val="00B103CE"/>
    <w:rsid w:val="00B109BC"/>
    <w:rsid w:val="00B117E1"/>
    <w:rsid w:val="00B11ED8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771"/>
    <w:rsid w:val="00B30DA8"/>
    <w:rsid w:val="00B3295E"/>
    <w:rsid w:val="00B333BA"/>
    <w:rsid w:val="00B36FE0"/>
    <w:rsid w:val="00B372CC"/>
    <w:rsid w:val="00B41B25"/>
    <w:rsid w:val="00B44CDD"/>
    <w:rsid w:val="00B50C58"/>
    <w:rsid w:val="00B517F1"/>
    <w:rsid w:val="00B51887"/>
    <w:rsid w:val="00B524CC"/>
    <w:rsid w:val="00B52F44"/>
    <w:rsid w:val="00B5468C"/>
    <w:rsid w:val="00B54A3E"/>
    <w:rsid w:val="00B55793"/>
    <w:rsid w:val="00B5700E"/>
    <w:rsid w:val="00B60FD7"/>
    <w:rsid w:val="00B63373"/>
    <w:rsid w:val="00B651C7"/>
    <w:rsid w:val="00B66023"/>
    <w:rsid w:val="00B73A74"/>
    <w:rsid w:val="00B74DFE"/>
    <w:rsid w:val="00B753D9"/>
    <w:rsid w:val="00B76B9B"/>
    <w:rsid w:val="00B7A2CA"/>
    <w:rsid w:val="00B80866"/>
    <w:rsid w:val="00B81081"/>
    <w:rsid w:val="00B82BE2"/>
    <w:rsid w:val="00B84498"/>
    <w:rsid w:val="00B84B43"/>
    <w:rsid w:val="00B84DB8"/>
    <w:rsid w:val="00B8638F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A718F"/>
    <w:rsid w:val="00BB5DDD"/>
    <w:rsid w:val="00BC0904"/>
    <w:rsid w:val="00BC0973"/>
    <w:rsid w:val="00BC3B6A"/>
    <w:rsid w:val="00BC63A3"/>
    <w:rsid w:val="00BD00B1"/>
    <w:rsid w:val="00BD2243"/>
    <w:rsid w:val="00BD25EF"/>
    <w:rsid w:val="00BD2D26"/>
    <w:rsid w:val="00BD2E7B"/>
    <w:rsid w:val="00BD49FC"/>
    <w:rsid w:val="00BD5AFA"/>
    <w:rsid w:val="00BD648F"/>
    <w:rsid w:val="00BD71A7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20811"/>
    <w:rsid w:val="00C21F23"/>
    <w:rsid w:val="00C228D2"/>
    <w:rsid w:val="00C22C3B"/>
    <w:rsid w:val="00C2515B"/>
    <w:rsid w:val="00C25ED1"/>
    <w:rsid w:val="00C2611C"/>
    <w:rsid w:val="00C307CF"/>
    <w:rsid w:val="00C31926"/>
    <w:rsid w:val="00C31970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2708"/>
    <w:rsid w:val="00C93921"/>
    <w:rsid w:val="00C97EB0"/>
    <w:rsid w:val="00CA0D08"/>
    <w:rsid w:val="00CA144A"/>
    <w:rsid w:val="00CA2BA0"/>
    <w:rsid w:val="00CA2BBF"/>
    <w:rsid w:val="00CA2C60"/>
    <w:rsid w:val="00CA5C23"/>
    <w:rsid w:val="00CA6202"/>
    <w:rsid w:val="00CB1B9D"/>
    <w:rsid w:val="00CB1E1A"/>
    <w:rsid w:val="00CB4146"/>
    <w:rsid w:val="00CB6619"/>
    <w:rsid w:val="00CB711D"/>
    <w:rsid w:val="00CC03DF"/>
    <w:rsid w:val="00CC4442"/>
    <w:rsid w:val="00CC44C8"/>
    <w:rsid w:val="00CC5906"/>
    <w:rsid w:val="00CC72E2"/>
    <w:rsid w:val="00CD0652"/>
    <w:rsid w:val="00CD6439"/>
    <w:rsid w:val="00CD753E"/>
    <w:rsid w:val="00CD789E"/>
    <w:rsid w:val="00CE1639"/>
    <w:rsid w:val="00CE4909"/>
    <w:rsid w:val="00CE53A8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579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1323"/>
    <w:rsid w:val="00D74DF1"/>
    <w:rsid w:val="00D75125"/>
    <w:rsid w:val="00D754A1"/>
    <w:rsid w:val="00D82542"/>
    <w:rsid w:val="00D82B2B"/>
    <w:rsid w:val="00D84979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C6BBA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4F9C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5E6A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2D79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3054"/>
    <w:rsid w:val="00EE3B19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490"/>
    <w:rsid w:val="00F077A2"/>
    <w:rsid w:val="00F100D8"/>
    <w:rsid w:val="00F12C05"/>
    <w:rsid w:val="00F136F7"/>
    <w:rsid w:val="00F13D47"/>
    <w:rsid w:val="00F146B4"/>
    <w:rsid w:val="00F156B7"/>
    <w:rsid w:val="00F16A9A"/>
    <w:rsid w:val="00F16C34"/>
    <w:rsid w:val="00F16F8B"/>
    <w:rsid w:val="00F2567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E2C"/>
    <w:rsid w:val="00F479CE"/>
    <w:rsid w:val="00F5506D"/>
    <w:rsid w:val="00F60033"/>
    <w:rsid w:val="00F6085E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2CFA"/>
    <w:rsid w:val="00F83D28"/>
    <w:rsid w:val="00F85CEC"/>
    <w:rsid w:val="00F90043"/>
    <w:rsid w:val="00F948A6"/>
    <w:rsid w:val="00F95C0C"/>
    <w:rsid w:val="00F95DB1"/>
    <w:rsid w:val="00F95E83"/>
    <w:rsid w:val="00F977B5"/>
    <w:rsid w:val="00F97862"/>
    <w:rsid w:val="00F97B82"/>
    <w:rsid w:val="00F97C83"/>
    <w:rsid w:val="00FA0338"/>
    <w:rsid w:val="00FA046D"/>
    <w:rsid w:val="00FA553C"/>
    <w:rsid w:val="00FB13B1"/>
    <w:rsid w:val="00FB1686"/>
    <w:rsid w:val="00FB17C9"/>
    <w:rsid w:val="00FB370F"/>
    <w:rsid w:val="00FB3F52"/>
    <w:rsid w:val="00FB4808"/>
    <w:rsid w:val="00FB4D1D"/>
    <w:rsid w:val="00FB6BF0"/>
    <w:rsid w:val="00FB7170"/>
    <w:rsid w:val="00FC0926"/>
    <w:rsid w:val="00FC13C5"/>
    <w:rsid w:val="00FC15A1"/>
    <w:rsid w:val="00FC3D39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0FF748F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352B10"/>
  </w:style>
  <w:style w:type="character" w:customStyle="1" w:styleId="ui-provider">
    <w:name w:val="ui-provider"/>
    <w:basedOn w:val="Fuentedeprrafopredeter"/>
    <w:rsid w:val="0022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gas@colg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BCCF-052E-46A2-A7EE-9D25AF5A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8475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Ginna Paola Martinez Martinez</cp:lastModifiedBy>
  <cp:revision>3</cp:revision>
  <cp:lastPrinted>2024-12-06T16:56:00Z</cp:lastPrinted>
  <dcterms:created xsi:type="dcterms:W3CDTF">2024-12-02T16:15:00Z</dcterms:created>
  <dcterms:modified xsi:type="dcterms:W3CDTF">2024-12-06T16:56:00Z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