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8106B" w14:textId="77777777" w:rsidR="008A45AF" w:rsidRPr="006E1726" w:rsidRDefault="008A45AF" w:rsidP="008A45AF">
      <w:pPr>
        <w:spacing w:before="0" w:after="0" w:line="240" w:lineRule="auto"/>
        <w:rPr>
          <w:rFonts w:ascii="Arial" w:eastAsia="Times New Roman" w:hAnsi="Arial" w:cs="Arial"/>
          <w:sz w:val="22"/>
          <w:szCs w:val="22"/>
          <w:lang w:val="es-MX"/>
        </w:rPr>
      </w:pPr>
    </w:p>
    <w:p w14:paraId="368AB6E8" w14:textId="77F8AE29" w:rsidR="008A45AF" w:rsidRDefault="008A45AF" w:rsidP="008A45AF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Bogotá, D. C.,  </w:t>
      </w:r>
      <w:r>
        <w:rPr>
          <w:rFonts w:ascii="Arial" w:hAnsi="Arial" w:cs="Arial"/>
          <w:sz w:val="22"/>
          <w:szCs w:val="22"/>
          <w:lang w:val="es-MX"/>
        </w:rPr>
        <w:fldChar w:fldCharType="begin"/>
      </w:r>
      <w:r>
        <w:rPr>
          <w:rFonts w:ascii="Arial" w:hAnsi="Arial" w:cs="Arial"/>
          <w:sz w:val="22"/>
          <w:szCs w:val="22"/>
          <w:lang w:val="es-MX"/>
        </w:rPr>
        <w:instrText xml:space="preserve"> MERGEFIELD  Fecha  \* MERGEFORMAT </w:instrText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29 de febrero de 2024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 w14:paraId="11DC65A7" w14:textId="02E2110A" w:rsidR="008A45AF" w:rsidRPr="00BA6D78" w:rsidRDefault="008A45AF" w:rsidP="00525365">
      <w:pPr>
        <w:pStyle w:val="Ttulo5"/>
        <w:keepNext w:val="0"/>
        <w:keepLines w:val="0"/>
        <w:spacing w:before="0"/>
        <w:ind w:left="720"/>
        <w:jc w:val="center"/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</w:pP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 xml:space="preserve">CIRCULAR No. </w:t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begin"/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instrText xml:space="preserve"> MERGEFIELD  NumeroCircular  \* MERGEFORMAT </w:instrText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separate"/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>0</w:t>
      </w:r>
      <w:r w:rsidR="005F21C2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>14</w:t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 xml:space="preserve"> de 2024</w:t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end"/>
      </w:r>
    </w:p>
    <w:p w14:paraId="2A66A2F4" w14:textId="121F0779" w:rsidR="008A45AF" w:rsidRPr="00E97944" w:rsidRDefault="008A45AF" w:rsidP="2C37A76F">
      <w:pPr>
        <w:tabs>
          <w:tab w:val="left" w:pos="709"/>
        </w:tabs>
        <w:spacing w:before="240" w:after="240" w:line="276" w:lineRule="auto"/>
        <w:ind w:left="1418" w:hanging="1418"/>
        <w:jc w:val="both"/>
        <w:rPr>
          <w:rFonts w:ascii="Helvetica" w:hAnsi="Helvetica" w:cs="Helvetica"/>
          <w:b/>
          <w:bCs/>
        </w:rPr>
      </w:pPr>
      <w:r w:rsidRPr="2C37A76F">
        <w:rPr>
          <w:rFonts w:ascii="Helvetica" w:hAnsi="Helvetica" w:cs="Helvetica"/>
          <w:b/>
          <w:bCs/>
        </w:rPr>
        <w:t>PARA:</w:t>
      </w:r>
      <w:r>
        <w:tab/>
      </w:r>
      <w:r w:rsidRPr="2C37A76F">
        <w:rPr>
          <w:rFonts w:ascii="Helvetica" w:hAnsi="Helvetica" w:cs="Helvetica"/>
          <w:b/>
          <w:bCs/>
        </w:rPr>
        <w:t xml:space="preserve">Usuarios </w:t>
      </w:r>
      <w:proofErr w:type="spellStart"/>
      <w:r w:rsidRPr="2C37A76F">
        <w:rPr>
          <w:rFonts w:ascii="Helvetica" w:hAnsi="Helvetica" w:cs="Helvetica"/>
          <w:b/>
          <w:bCs/>
        </w:rPr>
        <w:t>Autogeneradores</w:t>
      </w:r>
      <w:proofErr w:type="spellEnd"/>
      <w:r w:rsidRPr="2C37A76F">
        <w:rPr>
          <w:rFonts w:ascii="Helvetica" w:hAnsi="Helvetica" w:cs="Helvetica"/>
          <w:b/>
          <w:bCs/>
        </w:rPr>
        <w:t xml:space="preserve"> a Gran Escala </w:t>
      </w:r>
      <w:r w:rsidR="18A4547C" w:rsidRPr="2C37A76F">
        <w:rPr>
          <w:rFonts w:ascii="Helvetica" w:hAnsi="Helvetica" w:cs="Helvetica"/>
          <w:b/>
          <w:bCs/>
        </w:rPr>
        <w:t xml:space="preserve">interesados en aplicar la Resolución CREG </w:t>
      </w:r>
      <w:r w:rsidRPr="2C37A76F">
        <w:rPr>
          <w:rFonts w:ascii="Helvetica" w:hAnsi="Helvetica" w:cs="Helvetica"/>
          <w:b/>
          <w:bCs/>
        </w:rPr>
        <w:t>101 034 de 2024, Operadores de Red y demás agentes del Mercado Mayorista de Energía</w:t>
      </w:r>
    </w:p>
    <w:p w14:paraId="3E862A8E" w14:textId="77777777" w:rsidR="008A45AF" w:rsidRPr="00E97944" w:rsidRDefault="008A45AF" w:rsidP="008A45AF">
      <w:pPr>
        <w:pStyle w:val="Sangradetextonormal"/>
        <w:ind w:left="1410" w:hanging="1410"/>
        <w:rPr>
          <w:rFonts w:ascii="Helvetica" w:hAnsi="Helvetica" w:cs="Helvetica"/>
          <w:b/>
        </w:rPr>
      </w:pPr>
      <w:r w:rsidRPr="00E97944">
        <w:rPr>
          <w:rFonts w:ascii="Helvetica" w:hAnsi="Helvetica" w:cs="Helvetica"/>
          <w:b/>
        </w:rPr>
        <w:t>DE:</w:t>
      </w:r>
      <w:r w:rsidRPr="00E97944">
        <w:rPr>
          <w:rFonts w:ascii="Helvetica" w:hAnsi="Helvetica" w:cs="Helvetica"/>
          <w:b/>
        </w:rPr>
        <w:tab/>
      </w:r>
      <w:r w:rsidRPr="00E97944">
        <w:rPr>
          <w:rFonts w:ascii="Helvetica" w:hAnsi="Helvetica" w:cs="Helvetica"/>
          <w:b/>
        </w:rPr>
        <w:fldChar w:fldCharType="begin"/>
      </w:r>
      <w:r w:rsidRPr="00E97944">
        <w:rPr>
          <w:rFonts w:ascii="Helvetica" w:hAnsi="Helvetica" w:cs="Helvetica"/>
          <w:b/>
        </w:rPr>
        <w:instrText xml:space="preserve"> MERGEFIELD  Remitente  \* MERGEFORMAT </w:instrText>
      </w:r>
      <w:r w:rsidRPr="00E97944">
        <w:rPr>
          <w:rFonts w:ascii="Helvetica" w:hAnsi="Helvetica" w:cs="Helvetica"/>
          <w:b/>
        </w:rPr>
        <w:fldChar w:fldCharType="separate"/>
      </w:r>
      <w:r w:rsidRPr="00E97944">
        <w:rPr>
          <w:rFonts w:ascii="Helvetica" w:hAnsi="Helvetica" w:cs="Helvetica"/>
          <w:b/>
          <w:noProof/>
        </w:rPr>
        <w:t>DIRECTOR EJECUTIVO</w:t>
      </w:r>
      <w:r w:rsidRPr="00E97944">
        <w:rPr>
          <w:rFonts w:ascii="Helvetica" w:hAnsi="Helvetica" w:cs="Helvetica"/>
          <w:b/>
        </w:rPr>
        <w:fldChar w:fldCharType="end"/>
      </w:r>
    </w:p>
    <w:p w14:paraId="3C1B611A" w14:textId="77777777" w:rsidR="008A45AF" w:rsidRPr="00E97944" w:rsidRDefault="008A45AF" w:rsidP="008A45AF">
      <w:pPr>
        <w:pStyle w:val="Sangradetextonormal"/>
        <w:ind w:left="1410" w:hanging="1410"/>
        <w:jc w:val="both"/>
        <w:rPr>
          <w:rFonts w:ascii="Helvetica" w:hAnsi="Helvetica" w:cs="Helvetica"/>
          <w:b/>
        </w:rPr>
      </w:pPr>
    </w:p>
    <w:p w14:paraId="01690248" w14:textId="77777777" w:rsidR="008A45AF" w:rsidRPr="00E97944" w:rsidRDefault="008A45AF" w:rsidP="008A45AF">
      <w:pPr>
        <w:pStyle w:val="Sangradetextonormal"/>
        <w:ind w:left="1410" w:hanging="1410"/>
        <w:jc w:val="both"/>
        <w:rPr>
          <w:rFonts w:ascii="Helvetica" w:hAnsi="Helvetica" w:cs="Helvetica"/>
          <w:b/>
        </w:rPr>
      </w:pPr>
      <w:r w:rsidRPr="00E97944">
        <w:rPr>
          <w:rFonts w:ascii="Helvetica" w:hAnsi="Helvetica" w:cs="Helvetica"/>
          <w:b/>
        </w:rPr>
        <w:t>ASUNTO:</w:t>
      </w:r>
      <w:r w:rsidRPr="00E97944">
        <w:rPr>
          <w:rFonts w:ascii="Helvetica" w:hAnsi="Helvetica" w:cs="Helvetica"/>
          <w:b/>
        </w:rPr>
        <w:tab/>
      </w:r>
      <w:r w:rsidRPr="00E97944">
        <w:rPr>
          <w:rFonts w:ascii="Helvetica" w:hAnsi="Helvetica" w:cs="Helvetica"/>
          <w:b/>
          <w:bCs/>
          <w:noProof/>
        </w:rPr>
        <w:fldChar w:fldCharType="begin"/>
      </w:r>
      <w:r w:rsidRPr="00E97944">
        <w:rPr>
          <w:rFonts w:ascii="Helvetica" w:hAnsi="Helvetica" w:cs="Helvetica"/>
          <w:b/>
          <w:bCs/>
          <w:noProof/>
        </w:rPr>
        <w:instrText xml:space="preserve"> MERGEFIELD  Asunto  \* MERGEFORMAT </w:instrText>
      </w:r>
      <w:r w:rsidRPr="00E97944">
        <w:rPr>
          <w:rFonts w:ascii="Helvetica" w:hAnsi="Helvetica" w:cs="Helvetica"/>
          <w:b/>
          <w:bCs/>
          <w:noProof/>
        </w:rPr>
        <w:fldChar w:fldCharType="separate"/>
      </w:r>
      <w:r w:rsidRPr="00E97944">
        <w:rPr>
          <w:rFonts w:ascii="Helvetica" w:hAnsi="Helvetica" w:cs="Helvetica"/>
          <w:b/>
          <w:bCs/>
          <w:noProof/>
        </w:rPr>
        <w:t>Definición de los pasos a considerar por parte del Operador de Red y los Usuarios Autogeneradores a Gran Escala en aplicación de la Resolución CREG 101 034 de 2024</w:t>
      </w:r>
      <w:r w:rsidRPr="00E97944">
        <w:rPr>
          <w:rFonts w:ascii="Helvetica" w:hAnsi="Helvetica" w:cs="Helvetica"/>
          <w:b/>
          <w:bCs/>
          <w:noProof/>
        </w:rPr>
        <w:fldChar w:fldCharType="end"/>
      </w:r>
    </w:p>
    <w:p w14:paraId="348943D9" w14:textId="77777777" w:rsidR="008A45AF" w:rsidRDefault="008A45AF" w:rsidP="008A45AF">
      <w:pPr>
        <w:pStyle w:val="Textoindependiente"/>
        <w:spacing w:after="0" w:line="240" w:lineRule="auto"/>
        <w:ind w:left="1410" w:hanging="1410"/>
        <w:rPr>
          <w:rFonts w:cs="Arial"/>
          <w:sz w:val="22"/>
          <w:szCs w:val="22"/>
        </w:rPr>
      </w:pPr>
    </w:p>
    <w:p w14:paraId="10FC9E73" w14:textId="4D77EED1" w:rsidR="008A45AF" w:rsidRPr="0024423B" w:rsidRDefault="008A45AF" w:rsidP="008A45AF">
      <w:pPr>
        <w:spacing w:after="0"/>
        <w:jc w:val="both"/>
        <w:rPr>
          <w:rFonts w:ascii="Helvetica" w:hAnsi="Helvetica" w:cs="Helvetica"/>
        </w:rPr>
      </w:pPr>
      <w:r w:rsidRPr="2C37A76F">
        <w:rPr>
          <w:rFonts w:ascii="Helvetica" w:hAnsi="Helvetica" w:cs="Helvetica"/>
        </w:rPr>
        <w:t>Mediante la Resolución CREG 101 034 de 2024 se establecieron disposiciones temporales para la entrega de excedentes de generación de energía al Sistema Interconectado Nacional</w:t>
      </w:r>
      <w:r w:rsidR="00A672F1">
        <w:rPr>
          <w:rFonts w:ascii="Helvetica" w:hAnsi="Helvetica" w:cs="Helvetica"/>
        </w:rPr>
        <w:t xml:space="preserve">, </w:t>
      </w:r>
      <w:r w:rsidRPr="2C37A76F">
        <w:rPr>
          <w:rFonts w:ascii="Helvetica" w:hAnsi="Helvetica" w:cs="Helvetica"/>
        </w:rPr>
        <w:t xml:space="preserve">SIN, adicionales a los declarados actualmente; esto, para mitigar la ocurrencia del fenómeno de El Niño. </w:t>
      </w:r>
    </w:p>
    <w:p w14:paraId="1E282EF7" w14:textId="39B82DBD" w:rsidR="008A45AF" w:rsidRPr="0024423B" w:rsidRDefault="008A45AF" w:rsidP="2C37A76F">
      <w:pPr>
        <w:spacing w:after="0"/>
        <w:jc w:val="both"/>
        <w:rPr>
          <w:rFonts w:ascii="Helvetica" w:hAnsi="Helvetica" w:cs="Helvetica"/>
        </w:rPr>
      </w:pPr>
      <w:r w:rsidRPr="2C37A76F">
        <w:rPr>
          <w:rFonts w:ascii="Helvetica" w:hAnsi="Helvetica" w:cs="Helvetica"/>
        </w:rPr>
        <w:t xml:space="preserve">Entre los que pueden aplicar la </w:t>
      </w:r>
      <w:r w:rsidR="00083856">
        <w:rPr>
          <w:rFonts w:ascii="Helvetica" w:hAnsi="Helvetica" w:cs="Helvetica"/>
        </w:rPr>
        <w:t>citada</w:t>
      </w:r>
      <w:r w:rsidRPr="2C37A76F">
        <w:rPr>
          <w:rFonts w:ascii="Helvetica" w:hAnsi="Helvetica" w:cs="Helvetica"/>
        </w:rPr>
        <w:t xml:space="preserve"> resolución, se encuentran los usuarios autogeneradores a gran escala</w:t>
      </w:r>
      <w:r w:rsidR="00A672F1">
        <w:rPr>
          <w:rFonts w:ascii="Helvetica" w:hAnsi="Helvetica" w:cs="Helvetica"/>
        </w:rPr>
        <w:t xml:space="preserve">, </w:t>
      </w:r>
      <w:r w:rsidR="00A672F1" w:rsidRPr="2C37A76F">
        <w:rPr>
          <w:rFonts w:ascii="Helvetica" w:hAnsi="Helvetica" w:cs="Helvetica"/>
        </w:rPr>
        <w:t>AGGE</w:t>
      </w:r>
      <w:r w:rsidR="00A672F1">
        <w:rPr>
          <w:rFonts w:ascii="Helvetica" w:hAnsi="Helvetica" w:cs="Helvetica"/>
        </w:rPr>
        <w:t>,</w:t>
      </w:r>
      <w:r w:rsidRPr="2C37A76F">
        <w:rPr>
          <w:rFonts w:ascii="Helvetica" w:hAnsi="Helvetica" w:cs="Helvetica"/>
        </w:rPr>
        <w:t xml:space="preserve"> </w:t>
      </w:r>
      <w:r w:rsidR="36EFB427" w:rsidRPr="2C37A76F">
        <w:rPr>
          <w:rFonts w:ascii="Helvetica" w:hAnsi="Helvetica" w:cs="Helvetica"/>
        </w:rPr>
        <w:t xml:space="preserve">que tengan potencia máxima declarada menor </w:t>
      </w:r>
      <w:r w:rsidR="00211518">
        <w:rPr>
          <w:rFonts w:ascii="Helvetica" w:hAnsi="Helvetica" w:cs="Helvetica"/>
        </w:rPr>
        <w:t>que</w:t>
      </w:r>
      <w:r w:rsidR="36EFB427" w:rsidRPr="2C37A76F">
        <w:rPr>
          <w:rFonts w:ascii="Helvetica" w:hAnsi="Helvetica" w:cs="Helvetica"/>
        </w:rPr>
        <w:t xml:space="preserve"> 5 MW</w:t>
      </w:r>
      <w:r w:rsidR="2E1F319C" w:rsidRPr="2C37A76F">
        <w:rPr>
          <w:rFonts w:ascii="Helvetica" w:hAnsi="Helvetica" w:cs="Helvetica"/>
        </w:rPr>
        <w:t>.</w:t>
      </w:r>
    </w:p>
    <w:p w14:paraId="59B4AE33" w14:textId="50338BFB" w:rsidR="008A45AF" w:rsidRPr="0024423B" w:rsidRDefault="60A2E87C">
      <w:pPr>
        <w:spacing w:after="0"/>
        <w:jc w:val="both"/>
        <w:rPr>
          <w:rFonts w:ascii="Helvetica" w:hAnsi="Helvetica" w:cs="Helvetica"/>
        </w:rPr>
      </w:pPr>
      <w:r w:rsidRPr="2C37A76F">
        <w:rPr>
          <w:rFonts w:ascii="Helvetica" w:hAnsi="Helvetica" w:cs="Helvetica"/>
        </w:rPr>
        <w:t xml:space="preserve">La resolución mencionada estableció que </w:t>
      </w:r>
      <w:r w:rsidR="003F3181">
        <w:rPr>
          <w:rFonts w:ascii="Helvetica" w:hAnsi="Helvetica" w:cs="Helvetica"/>
        </w:rPr>
        <w:t xml:space="preserve">la CREG definiría </w:t>
      </w:r>
      <w:r w:rsidR="003F3181" w:rsidRPr="003F3181">
        <w:rPr>
          <w:rFonts w:ascii="Helvetica" w:hAnsi="Helvetica" w:cs="Helvetica"/>
        </w:rPr>
        <w:t xml:space="preserve">la información, documentos y plazos a considerar por parte del </w:t>
      </w:r>
      <w:r w:rsidR="009A5D6C">
        <w:rPr>
          <w:rFonts w:ascii="Helvetica" w:hAnsi="Helvetica" w:cs="Helvetica"/>
        </w:rPr>
        <w:t xml:space="preserve">Operador de Red, </w:t>
      </w:r>
      <w:r w:rsidR="003F3181" w:rsidRPr="003F3181">
        <w:rPr>
          <w:rFonts w:ascii="Helvetica" w:hAnsi="Helvetica" w:cs="Helvetica"/>
        </w:rPr>
        <w:t>OR</w:t>
      </w:r>
      <w:r w:rsidR="00B33F80">
        <w:rPr>
          <w:rFonts w:ascii="Helvetica" w:hAnsi="Helvetica" w:cs="Helvetica"/>
        </w:rPr>
        <w:t>,</w:t>
      </w:r>
      <w:r w:rsidR="003F3181" w:rsidRPr="003F3181">
        <w:rPr>
          <w:rFonts w:ascii="Helvetica" w:hAnsi="Helvetica" w:cs="Helvetica"/>
        </w:rPr>
        <w:t xml:space="preserve"> </w:t>
      </w:r>
      <w:r w:rsidR="003F3181">
        <w:rPr>
          <w:rFonts w:ascii="Helvetica" w:hAnsi="Helvetica" w:cs="Helvetica"/>
        </w:rPr>
        <w:t xml:space="preserve">con base en una propuesta </w:t>
      </w:r>
      <w:r w:rsidR="00BC0B45">
        <w:rPr>
          <w:rFonts w:ascii="Helvetica" w:hAnsi="Helvetica" w:cs="Helvetica"/>
        </w:rPr>
        <w:t>d</w:t>
      </w:r>
      <w:r w:rsidRPr="2C37A76F">
        <w:rPr>
          <w:rFonts w:ascii="Helvetica" w:hAnsi="Helvetica" w:cs="Helvetica"/>
        </w:rPr>
        <w:t>el Consejo Nacional de Operació</w:t>
      </w:r>
      <w:r w:rsidR="6A483F04" w:rsidRPr="2C37A76F">
        <w:rPr>
          <w:rFonts w:ascii="Helvetica" w:hAnsi="Helvetica" w:cs="Helvetica"/>
        </w:rPr>
        <w:t xml:space="preserve">n, CNO, </w:t>
      </w:r>
      <w:r w:rsidR="003F3181">
        <w:rPr>
          <w:rFonts w:ascii="Helvetica" w:hAnsi="Helvetica" w:cs="Helvetica"/>
        </w:rPr>
        <w:t xml:space="preserve">la cual fue recibida en la Comisión con el radicado </w:t>
      </w:r>
      <w:r w:rsidR="003F3181" w:rsidRPr="0024423B">
        <w:rPr>
          <w:rFonts w:ascii="Helvetica" w:hAnsi="Helvetica" w:cs="Helvetica"/>
        </w:rPr>
        <w:t>E2024002380</w:t>
      </w:r>
      <w:r w:rsidR="003F3181">
        <w:rPr>
          <w:rFonts w:ascii="Helvetica" w:hAnsi="Helvetica" w:cs="Helvetica"/>
        </w:rPr>
        <w:t>.</w:t>
      </w:r>
    </w:p>
    <w:p w14:paraId="34813BEB" w14:textId="77777777" w:rsidR="008A45AF" w:rsidRDefault="008A45AF" w:rsidP="008A45AF">
      <w:pPr>
        <w:pStyle w:val="Textoindependiente"/>
        <w:spacing w:after="0" w:line="240" w:lineRule="auto"/>
        <w:rPr>
          <w:rFonts w:cs="Arial"/>
          <w:sz w:val="22"/>
          <w:szCs w:val="22"/>
        </w:rPr>
      </w:pPr>
    </w:p>
    <w:p w14:paraId="42FDE179" w14:textId="49E7D5F4" w:rsidR="008A45AF" w:rsidRPr="0024423B" w:rsidRDefault="008A45AF" w:rsidP="008A45AF">
      <w:pPr>
        <w:spacing w:after="0"/>
        <w:jc w:val="both"/>
        <w:rPr>
          <w:rFonts w:ascii="Helvetica" w:hAnsi="Helvetica" w:cs="Helvetica"/>
        </w:rPr>
      </w:pPr>
      <w:r w:rsidRPr="0024423B">
        <w:rPr>
          <w:rFonts w:ascii="Helvetica" w:hAnsi="Helvetica" w:cs="Helvetica"/>
        </w:rPr>
        <w:t>Así las cosas</w:t>
      </w:r>
      <w:r w:rsidR="00BC0B45">
        <w:rPr>
          <w:rFonts w:ascii="Helvetica" w:hAnsi="Helvetica" w:cs="Helvetica"/>
        </w:rPr>
        <w:t xml:space="preserve"> y tras el análisis de la Comisión, mediante </w:t>
      </w:r>
      <w:r w:rsidR="00083856">
        <w:rPr>
          <w:rFonts w:ascii="Helvetica" w:hAnsi="Helvetica" w:cs="Helvetica"/>
        </w:rPr>
        <w:t xml:space="preserve">los </w:t>
      </w:r>
      <w:r w:rsidR="00B33F80">
        <w:rPr>
          <w:rFonts w:ascii="Helvetica" w:hAnsi="Helvetica" w:cs="Helvetica"/>
        </w:rPr>
        <w:t>a</w:t>
      </w:r>
      <w:r w:rsidRPr="0024423B">
        <w:rPr>
          <w:rFonts w:ascii="Helvetica" w:hAnsi="Helvetica" w:cs="Helvetica"/>
        </w:rPr>
        <w:t>nexo</w:t>
      </w:r>
      <w:r w:rsidR="00083856">
        <w:rPr>
          <w:rFonts w:ascii="Helvetica" w:hAnsi="Helvetica" w:cs="Helvetica"/>
        </w:rPr>
        <w:t>s</w:t>
      </w:r>
      <w:r w:rsidRPr="0024423B">
        <w:rPr>
          <w:rFonts w:ascii="Helvetica" w:hAnsi="Helvetica" w:cs="Helvetica"/>
        </w:rPr>
        <w:t xml:space="preserve"> </w:t>
      </w:r>
      <w:r w:rsidR="00083856">
        <w:rPr>
          <w:rFonts w:ascii="Helvetica" w:hAnsi="Helvetica" w:cs="Helvetica"/>
        </w:rPr>
        <w:t>a</w:t>
      </w:r>
      <w:r w:rsidRPr="0024423B">
        <w:rPr>
          <w:rFonts w:ascii="Helvetica" w:hAnsi="Helvetica" w:cs="Helvetica"/>
        </w:rPr>
        <w:t xml:space="preserve"> esta </w:t>
      </w:r>
      <w:r w:rsidR="00B33F80">
        <w:rPr>
          <w:rFonts w:ascii="Helvetica" w:hAnsi="Helvetica" w:cs="Helvetica"/>
        </w:rPr>
        <w:t>c</w:t>
      </w:r>
      <w:r w:rsidRPr="0024423B">
        <w:rPr>
          <w:rFonts w:ascii="Helvetica" w:hAnsi="Helvetica" w:cs="Helvetica"/>
        </w:rPr>
        <w:t xml:space="preserve">ircular se </w:t>
      </w:r>
      <w:r w:rsidR="00BC0B45">
        <w:rPr>
          <w:rFonts w:ascii="Helvetica" w:hAnsi="Helvetica" w:cs="Helvetica"/>
        </w:rPr>
        <w:t xml:space="preserve">publica </w:t>
      </w:r>
      <w:r w:rsidR="00B33F80" w:rsidRPr="00B33F80">
        <w:rPr>
          <w:rFonts w:ascii="Helvetica" w:hAnsi="Helvetica" w:cs="Helvetica"/>
        </w:rPr>
        <w:t xml:space="preserve">la </w:t>
      </w:r>
      <w:bookmarkStart w:id="0" w:name="_Hlk160101303"/>
      <w:r w:rsidR="00B33F80" w:rsidRPr="00B33F80">
        <w:rPr>
          <w:rFonts w:ascii="Helvetica" w:hAnsi="Helvetica" w:cs="Helvetica"/>
        </w:rPr>
        <w:t>información, documentos y plazos</w:t>
      </w:r>
      <w:r w:rsidR="00B33F80" w:rsidRPr="00B33F80" w:rsidDel="00BC0B45">
        <w:rPr>
          <w:rFonts w:ascii="Helvetica" w:hAnsi="Helvetica" w:cs="Helvetica"/>
        </w:rPr>
        <w:t xml:space="preserve"> </w:t>
      </w:r>
      <w:r w:rsidR="00B33F80">
        <w:rPr>
          <w:rFonts w:ascii="Helvetica" w:hAnsi="Helvetica" w:cs="Helvetica"/>
        </w:rPr>
        <w:t xml:space="preserve">a considerar </w:t>
      </w:r>
      <w:bookmarkEnd w:id="0"/>
      <w:r w:rsidR="00B33F80">
        <w:rPr>
          <w:rFonts w:ascii="Helvetica" w:hAnsi="Helvetica" w:cs="Helvetica"/>
        </w:rPr>
        <w:t xml:space="preserve">para </w:t>
      </w:r>
      <w:r w:rsidR="00BC0B45">
        <w:rPr>
          <w:rFonts w:ascii="Helvetica" w:hAnsi="Helvetica" w:cs="Helvetica"/>
        </w:rPr>
        <w:t xml:space="preserve">las solicitudes de ampliación de capacidad </w:t>
      </w:r>
      <w:r w:rsidR="00B33F80">
        <w:rPr>
          <w:rFonts w:ascii="Helvetica" w:hAnsi="Helvetica" w:cs="Helvetica"/>
        </w:rPr>
        <w:t xml:space="preserve">que se remitan </w:t>
      </w:r>
      <w:r w:rsidR="00BC0B45">
        <w:rPr>
          <w:rFonts w:ascii="Helvetica" w:hAnsi="Helvetica" w:cs="Helvetica"/>
        </w:rPr>
        <w:t>al O</w:t>
      </w:r>
      <w:r w:rsidR="00083856">
        <w:rPr>
          <w:rFonts w:ascii="Helvetica" w:hAnsi="Helvetica" w:cs="Helvetica"/>
        </w:rPr>
        <w:t xml:space="preserve">perador de </w:t>
      </w:r>
      <w:r w:rsidR="00BC0B45">
        <w:rPr>
          <w:rFonts w:ascii="Helvetica" w:hAnsi="Helvetica" w:cs="Helvetica"/>
        </w:rPr>
        <w:t>R</w:t>
      </w:r>
      <w:r w:rsidR="00083856">
        <w:rPr>
          <w:rFonts w:ascii="Helvetica" w:hAnsi="Helvetica" w:cs="Helvetica"/>
        </w:rPr>
        <w:t>ed</w:t>
      </w:r>
      <w:r w:rsidR="00BC0B45">
        <w:rPr>
          <w:rFonts w:ascii="Helvetica" w:hAnsi="Helvetica" w:cs="Helvetica"/>
        </w:rPr>
        <w:t xml:space="preserve">, </w:t>
      </w:r>
      <w:r w:rsidR="00B33F80">
        <w:rPr>
          <w:rFonts w:ascii="Helvetica" w:hAnsi="Helvetica" w:cs="Helvetica"/>
        </w:rPr>
        <w:t xml:space="preserve">en cumplimiento de lo </w:t>
      </w:r>
      <w:r w:rsidR="00BC0B45">
        <w:rPr>
          <w:rFonts w:ascii="Helvetica" w:hAnsi="Helvetica" w:cs="Helvetica"/>
        </w:rPr>
        <w:t>establecid</w:t>
      </w:r>
      <w:r w:rsidR="00B33F80">
        <w:rPr>
          <w:rFonts w:ascii="Helvetica" w:hAnsi="Helvetica" w:cs="Helvetica"/>
        </w:rPr>
        <w:t>o</w:t>
      </w:r>
      <w:r w:rsidR="00BC0B45">
        <w:rPr>
          <w:rFonts w:ascii="Helvetica" w:hAnsi="Helvetica" w:cs="Helvetica"/>
        </w:rPr>
        <w:t xml:space="preserve"> en </w:t>
      </w:r>
      <w:r w:rsidRPr="0024423B">
        <w:rPr>
          <w:rFonts w:ascii="Helvetica" w:hAnsi="Helvetica" w:cs="Helvetica"/>
        </w:rPr>
        <w:t>la Resolución CREG 101 034 de 2024</w:t>
      </w:r>
      <w:r w:rsidR="00BC0B45">
        <w:rPr>
          <w:rFonts w:ascii="Helvetica" w:hAnsi="Helvetica" w:cs="Helvetica"/>
        </w:rPr>
        <w:t>.</w:t>
      </w:r>
      <w:r w:rsidRPr="0024423B">
        <w:rPr>
          <w:rFonts w:ascii="Helvetica" w:hAnsi="Helvetica" w:cs="Helvetica"/>
        </w:rPr>
        <w:t xml:space="preserve"> </w:t>
      </w:r>
    </w:p>
    <w:p w14:paraId="20BFBBB8" w14:textId="77777777" w:rsidR="008A45AF" w:rsidRPr="0024423B" w:rsidRDefault="008A45AF" w:rsidP="005F21C2">
      <w:pPr>
        <w:spacing w:before="0" w:after="0" w:line="240" w:lineRule="auto"/>
        <w:jc w:val="both"/>
        <w:rPr>
          <w:rFonts w:ascii="Helvetica" w:hAnsi="Helvetica" w:cs="Helvetica"/>
        </w:rPr>
      </w:pPr>
    </w:p>
    <w:p w14:paraId="769156BC" w14:textId="77777777" w:rsidR="008A45AF" w:rsidRPr="0024423B" w:rsidRDefault="008A45AF" w:rsidP="008A45AF">
      <w:pPr>
        <w:spacing w:after="0"/>
        <w:jc w:val="both"/>
        <w:rPr>
          <w:rFonts w:ascii="Helvetica" w:hAnsi="Helvetica" w:cs="Helvetica"/>
        </w:rPr>
      </w:pPr>
      <w:r w:rsidRPr="0024423B">
        <w:rPr>
          <w:rFonts w:ascii="Helvetica" w:hAnsi="Helvetica" w:cs="Helvetica"/>
        </w:rPr>
        <w:lastRenderedPageBreak/>
        <w:t>Cordialmente,</w:t>
      </w:r>
    </w:p>
    <w:p w14:paraId="40B962C8" w14:textId="77777777" w:rsidR="008A45AF" w:rsidRDefault="008A45AF" w:rsidP="005F21C2">
      <w:pPr>
        <w:pStyle w:val="Textoindependiente"/>
        <w:spacing w:before="0" w:after="0" w:line="240" w:lineRule="auto"/>
        <w:rPr>
          <w:rFonts w:cs="Arial"/>
          <w:sz w:val="22"/>
          <w:szCs w:val="22"/>
        </w:rPr>
      </w:pPr>
    </w:p>
    <w:p w14:paraId="230F6F7F" w14:textId="77777777" w:rsidR="008A45AF" w:rsidRPr="004708CF" w:rsidRDefault="008A45AF" w:rsidP="008A45AF">
      <w:pPr>
        <w:pStyle w:val="Director"/>
        <w:spacing w:before="480" w:after="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</w:t>
      </w:r>
      <w:r w:rsidRPr="004708CF">
        <w:rPr>
          <w:rFonts w:ascii="Helvetica" w:hAnsi="Helvetica" w:cs="Helvetica"/>
          <w:b/>
          <w:bCs/>
        </w:rPr>
        <w:t>MAR PR</w:t>
      </w:r>
      <w:r>
        <w:rPr>
          <w:rFonts w:ascii="Helvetica" w:hAnsi="Helvetica" w:cs="Helvetica"/>
          <w:b/>
          <w:bCs/>
        </w:rPr>
        <w:t>I</w:t>
      </w:r>
      <w:r w:rsidRPr="004708CF">
        <w:rPr>
          <w:rFonts w:ascii="Helvetica" w:hAnsi="Helvetica" w:cs="Helvetica"/>
          <w:b/>
          <w:bCs/>
        </w:rPr>
        <w:t>AS CAICEDO</w:t>
      </w:r>
    </w:p>
    <w:p w14:paraId="223510A3" w14:textId="77777777" w:rsidR="008A45AF" w:rsidRDefault="008A45AF" w:rsidP="008A45AF">
      <w:pPr>
        <w:pStyle w:val="Director"/>
        <w:spacing w:before="240" w:after="0"/>
        <w:jc w:val="center"/>
        <w:rPr>
          <w:rFonts w:ascii="Helvetica" w:hAnsi="Helvetica" w:cs="Helvetica"/>
        </w:rPr>
      </w:pPr>
      <w:r w:rsidRPr="00011777">
        <w:rPr>
          <w:rFonts w:ascii="Helvetica" w:hAnsi="Helvetica" w:cs="Helvetica"/>
        </w:rPr>
        <w:t>Director ejecutivo</w:t>
      </w:r>
    </w:p>
    <w:p w14:paraId="68CC0B37" w14:textId="77777777" w:rsidR="008A45AF" w:rsidRDefault="008A45AF" w:rsidP="008A45AF">
      <w:pPr>
        <w:pStyle w:val="Director"/>
        <w:spacing w:before="240" w:after="0"/>
        <w:jc w:val="center"/>
        <w:rPr>
          <w:rFonts w:ascii="Helvetica" w:hAnsi="Helvetica" w:cs="Helvetica"/>
        </w:rPr>
      </w:pPr>
    </w:p>
    <w:p w14:paraId="5D74E664" w14:textId="77777777" w:rsidR="00FB6B8F" w:rsidRDefault="008A45AF" w:rsidP="008A45AF">
      <w:pPr>
        <w:pStyle w:val="Textoindependiente"/>
        <w:spacing w:after="0" w:line="240" w:lineRule="auto"/>
        <w:rPr>
          <w:rFonts w:cs="Arial"/>
          <w:sz w:val="24"/>
        </w:rPr>
      </w:pPr>
      <w:r w:rsidRPr="00176D8D">
        <w:rPr>
          <w:rFonts w:cs="Arial"/>
          <w:sz w:val="24"/>
        </w:rPr>
        <w:t>Anexo</w:t>
      </w:r>
      <w:r w:rsidR="00FB6B8F">
        <w:rPr>
          <w:rFonts w:cs="Arial"/>
          <w:sz w:val="24"/>
        </w:rPr>
        <w:t>s</w:t>
      </w:r>
      <w:r w:rsidR="00211518">
        <w:rPr>
          <w:rFonts w:cs="Arial"/>
          <w:sz w:val="24"/>
        </w:rPr>
        <w:t>:</w:t>
      </w:r>
      <w:r w:rsidRPr="00176D8D">
        <w:rPr>
          <w:rFonts w:cs="Arial"/>
          <w:sz w:val="24"/>
        </w:rPr>
        <w:t xml:space="preserve"> </w:t>
      </w:r>
    </w:p>
    <w:p w14:paraId="61FA2FB8" w14:textId="77777777" w:rsidR="00FB6B8F" w:rsidRDefault="00FB6B8F" w:rsidP="008A45AF">
      <w:pPr>
        <w:pStyle w:val="Textoindependiente"/>
        <w:spacing w:after="0" w:line="240" w:lineRule="auto"/>
        <w:rPr>
          <w:rFonts w:cs="Arial"/>
          <w:sz w:val="24"/>
        </w:rPr>
      </w:pPr>
    </w:p>
    <w:p w14:paraId="76D71A30" w14:textId="6B3F9A9C" w:rsidR="008A45AF" w:rsidRDefault="00211518" w:rsidP="00FB6B8F">
      <w:pPr>
        <w:pStyle w:val="Textoindependiente"/>
        <w:numPr>
          <w:ilvl w:val="0"/>
          <w:numId w:val="8"/>
        </w:numPr>
        <w:spacing w:after="0" w:line="240" w:lineRule="auto"/>
        <w:rPr>
          <w:rFonts w:cs="Arial"/>
          <w:sz w:val="24"/>
        </w:rPr>
      </w:pPr>
      <w:r w:rsidRPr="00211518">
        <w:rPr>
          <w:rFonts w:cs="Arial"/>
          <w:sz w:val="24"/>
        </w:rPr>
        <w:t xml:space="preserve">Información, documentos y plazos a considerar para resolver las solitudes que reciban los OR, de acuerdo con lo dispuesto en </w:t>
      </w:r>
      <w:r w:rsidR="008A45AF" w:rsidRPr="00176D8D">
        <w:rPr>
          <w:rFonts w:cs="Arial"/>
          <w:sz w:val="24"/>
        </w:rPr>
        <w:t>la Resolución CREG 101 034 de 2024</w:t>
      </w:r>
      <w:r w:rsidR="00FB6B8F">
        <w:rPr>
          <w:rFonts w:cs="Arial"/>
          <w:sz w:val="24"/>
        </w:rPr>
        <w:t>.</w:t>
      </w:r>
    </w:p>
    <w:p w14:paraId="6D7AEACB" w14:textId="196F0FFE" w:rsidR="00FB6B8F" w:rsidRDefault="00FB6B8F" w:rsidP="00FB6B8F">
      <w:pPr>
        <w:pStyle w:val="Textoindependiente"/>
        <w:numPr>
          <w:ilvl w:val="0"/>
          <w:numId w:val="8"/>
        </w:num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Formulario de Conexión Simplificado usuarios AGGE </w:t>
      </w:r>
      <w:r w:rsidRPr="00176D8D">
        <w:rPr>
          <w:rFonts w:cs="Arial"/>
          <w:sz w:val="24"/>
        </w:rPr>
        <w:t>Resolución CREG 101 034 de 2024</w:t>
      </w:r>
    </w:p>
    <w:p w14:paraId="15A93A94" w14:textId="443B29C5" w:rsidR="0063319A" w:rsidRPr="00807BB1" w:rsidRDefault="00FB6B8F" w:rsidP="00807BB1">
      <w:pPr>
        <w:pStyle w:val="Textoindependiente"/>
        <w:numPr>
          <w:ilvl w:val="0"/>
          <w:numId w:val="8"/>
        </w:num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Estudio de Conexión Simplificado usuarios AGGE </w:t>
      </w:r>
      <w:r w:rsidRPr="00176D8D">
        <w:rPr>
          <w:rFonts w:cs="Arial"/>
          <w:sz w:val="24"/>
        </w:rPr>
        <w:t>Resolución CREG 101 034 de 2024</w:t>
      </w:r>
      <w:r>
        <w:rPr>
          <w:rFonts w:cs="Arial"/>
          <w:sz w:val="24"/>
        </w:rPr>
        <w:t>.</w:t>
      </w:r>
    </w:p>
    <w:sectPr w:rsidR="0063319A" w:rsidRPr="00807BB1" w:rsidSect="00D047F3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3DC05" w14:textId="77777777" w:rsidR="00D047F3" w:rsidRDefault="00D047F3" w:rsidP="00142756">
      <w:pPr>
        <w:spacing w:after="0" w:line="240" w:lineRule="auto"/>
      </w:pPr>
      <w:r>
        <w:separator/>
      </w:r>
    </w:p>
  </w:endnote>
  <w:endnote w:type="continuationSeparator" w:id="0">
    <w:p w14:paraId="2CEF56F2" w14:textId="77777777" w:rsidR="00D047F3" w:rsidRDefault="00D047F3" w:rsidP="00142756">
      <w:pPr>
        <w:spacing w:after="0" w:line="240" w:lineRule="auto"/>
      </w:pPr>
      <w:r>
        <w:continuationSeparator/>
      </w:r>
    </w:p>
  </w:endnote>
  <w:endnote w:type="continuationNotice" w:id="1">
    <w:p w14:paraId="6ABD8C86" w14:textId="77777777" w:rsidR="00D047F3" w:rsidRDefault="00D047F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BC196" w14:textId="77777777" w:rsidR="00942F2C" w:rsidRPr="00942F2C" w:rsidRDefault="00942F2C" w:rsidP="00942F2C">
    <w:pPr>
      <w:spacing w:before="0" w:after="0" w:line="240" w:lineRule="atLeast"/>
      <w:jc w:val="right"/>
      <w:rPr>
        <w:rFonts w:ascii="Helvetica" w:hAnsi="Helvetica"/>
        <w:sz w:val="12"/>
        <w:szCs w:val="12"/>
      </w:rPr>
    </w:pPr>
    <w:r w:rsidRPr="00942F2C">
      <w:rPr>
        <w:rFonts w:ascii="Helvetica" w:hAnsi="Helvetica"/>
        <w:sz w:val="12"/>
        <w:szCs w:val="12"/>
      </w:rPr>
      <w:t>PC FT 010_V7</w:t>
    </w:r>
  </w:p>
  <w:p w14:paraId="51F01E85" w14:textId="6635BB35" w:rsidR="00142756" w:rsidRPr="000774A9" w:rsidRDefault="00142756" w:rsidP="00F01E78">
    <w:pPr>
      <w:spacing w:before="0" w:after="0" w:line="240" w:lineRule="auto"/>
      <w:jc w:val="both"/>
      <w:rPr>
        <w:rFonts w:ascii="Helvetica" w:hAnsi="Helvetica"/>
        <w:b/>
        <w:bCs/>
        <w:sz w:val="20"/>
        <w:szCs w:val="20"/>
      </w:rPr>
    </w:pPr>
    <w:r>
      <w:rPr>
        <w:rFonts w:ascii="Helvetica" w:hAnsi="Helvetica"/>
        <w:b/>
        <w:bCs/>
        <w:sz w:val="20"/>
        <w:szCs w:val="20"/>
      </w:rPr>
      <w:t>_______________________________________________________________________________</w:t>
    </w:r>
    <w:r w:rsidRPr="000774A9">
      <w:rPr>
        <w:rFonts w:ascii="Helvetica" w:hAnsi="Helvetica"/>
        <w:b/>
        <w:bCs/>
        <w:sz w:val="20"/>
        <w:szCs w:val="20"/>
      </w:rPr>
      <w:t>Comisión de Regulación de Energía y Gas</w:t>
    </w:r>
  </w:p>
  <w:p w14:paraId="03CFA432" w14:textId="77777777" w:rsidR="00142756" w:rsidRPr="000774A9" w:rsidRDefault="00142756" w:rsidP="00F01E78">
    <w:pPr>
      <w:spacing w:before="0" w:after="0" w:line="240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Dirección: Calle 116 No.7 - 15, Bogotá D.C., Colombia</w:t>
    </w:r>
  </w:p>
  <w:p w14:paraId="4FDAB767" w14:textId="77777777" w:rsidR="00142756" w:rsidRPr="000774A9" w:rsidRDefault="00142756" w:rsidP="00F01E78">
    <w:pPr>
      <w:spacing w:before="0" w:after="0" w:line="240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Conmutador: (+57) 601 603 2020</w:t>
    </w:r>
  </w:p>
  <w:p w14:paraId="14BACED3" w14:textId="77777777" w:rsidR="00142756" w:rsidRPr="00256928" w:rsidRDefault="00142756" w:rsidP="00F01E78">
    <w:pPr>
      <w:spacing w:before="0" w:after="0" w:line="240" w:lineRule="auto"/>
      <w:jc w:val="both"/>
      <w:rPr>
        <w:rFonts w:ascii="Helvetica" w:hAnsi="Helvetica"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Línea Gratuita: (+57) 01 8000 512734</w:t>
    </w:r>
  </w:p>
  <w:p w14:paraId="5C358E44" w14:textId="6D1535ED" w:rsidR="00142756" w:rsidRDefault="00142756" w:rsidP="00F01E78">
    <w:pPr>
      <w:pStyle w:val="Piedepgina"/>
      <w:spacing w:before="0"/>
    </w:pPr>
  </w:p>
  <w:p w14:paraId="26AAD89A" w14:textId="77777777" w:rsidR="00142756" w:rsidRDefault="00142756" w:rsidP="00F01E78">
    <w:pPr>
      <w:pStyle w:val="Piedepgina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5F28C" w14:textId="77777777" w:rsidR="00D047F3" w:rsidRDefault="00D047F3" w:rsidP="00142756">
      <w:pPr>
        <w:spacing w:after="0" w:line="240" w:lineRule="auto"/>
      </w:pPr>
      <w:r>
        <w:separator/>
      </w:r>
    </w:p>
  </w:footnote>
  <w:footnote w:type="continuationSeparator" w:id="0">
    <w:p w14:paraId="0457D2FF" w14:textId="77777777" w:rsidR="00D047F3" w:rsidRDefault="00D047F3" w:rsidP="00142756">
      <w:pPr>
        <w:spacing w:after="0" w:line="240" w:lineRule="auto"/>
      </w:pPr>
      <w:r>
        <w:continuationSeparator/>
      </w:r>
    </w:p>
  </w:footnote>
  <w:footnote w:type="continuationNotice" w:id="1">
    <w:p w14:paraId="7880ABBF" w14:textId="77777777" w:rsidR="00D047F3" w:rsidRDefault="00D047F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051A8" w14:textId="337EFC45" w:rsidR="00142756" w:rsidRDefault="00525365">
    <w:pPr>
      <w:pStyle w:val="Encabezad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6BE87EA" wp14:editId="20FCB036">
          <wp:simplePos x="0" y="0"/>
          <wp:positionH relativeFrom="margin">
            <wp:posOffset>0</wp:posOffset>
          </wp:positionH>
          <wp:positionV relativeFrom="margin">
            <wp:posOffset>-450850</wp:posOffset>
          </wp:positionV>
          <wp:extent cx="1033145" cy="359410"/>
          <wp:effectExtent l="0" t="0" r="0" b="2540"/>
          <wp:wrapSquare wrapText="bothSides"/>
          <wp:docPr id="281568832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505639" name="Imagen 1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2D810A9" wp14:editId="56B2B5FE">
          <wp:simplePos x="0" y="0"/>
          <wp:positionH relativeFrom="margin">
            <wp:posOffset>4964430</wp:posOffset>
          </wp:positionH>
          <wp:positionV relativeFrom="margin">
            <wp:posOffset>-393337</wp:posOffset>
          </wp:positionV>
          <wp:extent cx="643890" cy="359410"/>
          <wp:effectExtent l="0" t="0" r="3810" b="2540"/>
          <wp:wrapSquare wrapText="bothSides"/>
          <wp:docPr id="1287740350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772907" name="Imagen 2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21BEEF" w14:textId="0C2857C8" w:rsidR="00142756" w:rsidRDefault="001427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B51B3"/>
    <w:multiLevelType w:val="hybridMultilevel"/>
    <w:tmpl w:val="4330D5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4DE3"/>
    <w:multiLevelType w:val="hybridMultilevel"/>
    <w:tmpl w:val="C5B2CD5E"/>
    <w:lvl w:ilvl="0" w:tplc="9B720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E00E4"/>
    <w:multiLevelType w:val="hybridMultilevel"/>
    <w:tmpl w:val="377845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B634F"/>
    <w:multiLevelType w:val="hybridMultilevel"/>
    <w:tmpl w:val="FEE6722C"/>
    <w:lvl w:ilvl="0" w:tplc="44B8D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766B4"/>
    <w:multiLevelType w:val="hybridMultilevel"/>
    <w:tmpl w:val="B6E63898"/>
    <w:lvl w:ilvl="0" w:tplc="FFFFFFFF">
      <w:start w:val="1"/>
      <w:numFmt w:val="upp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561D22"/>
    <w:multiLevelType w:val="hybridMultilevel"/>
    <w:tmpl w:val="B6E63898"/>
    <w:lvl w:ilvl="0" w:tplc="240A0013">
      <w:start w:val="1"/>
      <w:numFmt w:val="upperRoman"/>
      <w:lvlText w:val="%1."/>
      <w:lvlJc w:val="righ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B70E97"/>
    <w:multiLevelType w:val="hybridMultilevel"/>
    <w:tmpl w:val="1D4C47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6300"/>
    <w:multiLevelType w:val="hybridMultilevel"/>
    <w:tmpl w:val="B6E63898"/>
    <w:lvl w:ilvl="0" w:tplc="FFFFFFFF">
      <w:start w:val="1"/>
      <w:numFmt w:val="upp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12799892">
    <w:abstractNumId w:val="0"/>
  </w:num>
  <w:num w:numId="2" w16cid:durableId="434600668">
    <w:abstractNumId w:val="3"/>
  </w:num>
  <w:num w:numId="3" w16cid:durableId="1919050391">
    <w:abstractNumId w:val="6"/>
  </w:num>
  <w:num w:numId="4" w16cid:durableId="364867583">
    <w:abstractNumId w:val="1"/>
  </w:num>
  <w:num w:numId="5" w16cid:durableId="889875562">
    <w:abstractNumId w:val="5"/>
  </w:num>
  <w:num w:numId="6" w16cid:durableId="1143884413">
    <w:abstractNumId w:val="7"/>
  </w:num>
  <w:num w:numId="7" w16cid:durableId="1464272780">
    <w:abstractNumId w:val="4"/>
  </w:num>
  <w:num w:numId="8" w16cid:durableId="565410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56"/>
    <w:rsid w:val="00004915"/>
    <w:rsid w:val="0006646E"/>
    <w:rsid w:val="00083856"/>
    <w:rsid w:val="000E07F5"/>
    <w:rsid w:val="001014D9"/>
    <w:rsid w:val="00132FE7"/>
    <w:rsid w:val="00142756"/>
    <w:rsid w:val="00160AF1"/>
    <w:rsid w:val="00170539"/>
    <w:rsid w:val="001D0A7E"/>
    <w:rsid w:val="001D46F0"/>
    <w:rsid w:val="001E0C27"/>
    <w:rsid w:val="00201208"/>
    <w:rsid w:val="0020424D"/>
    <w:rsid w:val="00211518"/>
    <w:rsid w:val="00221158"/>
    <w:rsid w:val="00232802"/>
    <w:rsid w:val="002366EF"/>
    <w:rsid w:val="00246382"/>
    <w:rsid w:val="00285E50"/>
    <w:rsid w:val="002863AD"/>
    <w:rsid w:val="002A247D"/>
    <w:rsid w:val="002F3151"/>
    <w:rsid w:val="0031399C"/>
    <w:rsid w:val="00371762"/>
    <w:rsid w:val="00382EE4"/>
    <w:rsid w:val="00383363"/>
    <w:rsid w:val="0039564A"/>
    <w:rsid w:val="003A69FA"/>
    <w:rsid w:val="003B624B"/>
    <w:rsid w:val="003F3181"/>
    <w:rsid w:val="00406B27"/>
    <w:rsid w:val="00437BAF"/>
    <w:rsid w:val="0046049A"/>
    <w:rsid w:val="004863B1"/>
    <w:rsid w:val="004903C8"/>
    <w:rsid w:val="00525365"/>
    <w:rsid w:val="00526603"/>
    <w:rsid w:val="00556007"/>
    <w:rsid w:val="005F21C2"/>
    <w:rsid w:val="005F3709"/>
    <w:rsid w:val="00621A93"/>
    <w:rsid w:val="0063319A"/>
    <w:rsid w:val="006443EF"/>
    <w:rsid w:val="00690CBD"/>
    <w:rsid w:val="00710EE3"/>
    <w:rsid w:val="007142E5"/>
    <w:rsid w:val="00717507"/>
    <w:rsid w:val="0072532D"/>
    <w:rsid w:val="00734D8E"/>
    <w:rsid w:val="007C0AEE"/>
    <w:rsid w:val="00807BB1"/>
    <w:rsid w:val="00883BBD"/>
    <w:rsid w:val="008A45AF"/>
    <w:rsid w:val="00932824"/>
    <w:rsid w:val="00942F2C"/>
    <w:rsid w:val="009807CC"/>
    <w:rsid w:val="009A5D6C"/>
    <w:rsid w:val="00A20A7F"/>
    <w:rsid w:val="00A27457"/>
    <w:rsid w:val="00A672F1"/>
    <w:rsid w:val="00A84B25"/>
    <w:rsid w:val="00AB3AF1"/>
    <w:rsid w:val="00AB4DCB"/>
    <w:rsid w:val="00B33F80"/>
    <w:rsid w:val="00B53D13"/>
    <w:rsid w:val="00B81C83"/>
    <w:rsid w:val="00B92CC7"/>
    <w:rsid w:val="00BC0B45"/>
    <w:rsid w:val="00C22FC5"/>
    <w:rsid w:val="00C3528D"/>
    <w:rsid w:val="00D047F3"/>
    <w:rsid w:val="00D517C7"/>
    <w:rsid w:val="00D956B8"/>
    <w:rsid w:val="00E84C6B"/>
    <w:rsid w:val="00ED183D"/>
    <w:rsid w:val="00F01E78"/>
    <w:rsid w:val="00F42367"/>
    <w:rsid w:val="00F835BB"/>
    <w:rsid w:val="00FB6B8F"/>
    <w:rsid w:val="00FE6D68"/>
    <w:rsid w:val="04BF8A88"/>
    <w:rsid w:val="0F73581E"/>
    <w:rsid w:val="120AA115"/>
    <w:rsid w:val="18A4547C"/>
    <w:rsid w:val="1B4CDD5C"/>
    <w:rsid w:val="28123807"/>
    <w:rsid w:val="289E164A"/>
    <w:rsid w:val="2A284F06"/>
    <w:rsid w:val="2C37A76F"/>
    <w:rsid w:val="2E1F319C"/>
    <w:rsid w:val="36D3267A"/>
    <w:rsid w:val="36EFB427"/>
    <w:rsid w:val="512C199C"/>
    <w:rsid w:val="579B5B20"/>
    <w:rsid w:val="59372B81"/>
    <w:rsid w:val="60A2E87C"/>
    <w:rsid w:val="6A483F04"/>
    <w:rsid w:val="70980635"/>
    <w:rsid w:val="7833A9E2"/>
    <w:rsid w:val="78A2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1137E"/>
  <w15:chartTrackingRefBased/>
  <w15:docId w15:val="{F77EF4F2-EEF4-4913-8627-73130180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24"/>
    <w:pPr>
      <w:spacing w:before="120" w:after="120" w:line="360" w:lineRule="auto"/>
    </w:pPr>
    <w:rPr>
      <w:kern w:val="0"/>
      <w:sz w:val="24"/>
      <w:szCs w:val="24"/>
      <w14:ligatures w14:val="none"/>
    </w:rPr>
  </w:style>
  <w:style w:type="paragraph" w:styleId="Ttulo5">
    <w:name w:val="heading 5"/>
    <w:basedOn w:val="Normal"/>
    <w:next w:val="Normal"/>
    <w:link w:val="Ttulo5Car"/>
    <w:unhideWhenUsed/>
    <w:qFormat/>
    <w:rsid w:val="00F423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756"/>
  </w:style>
  <w:style w:type="paragraph" w:styleId="Piedepgina">
    <w:name w:val="footer"/>
    <w:basedOn w:val="Normal"/>
    <w:link w:val="PiedepginaCar"/>
    <w:uiPriority w:val="99"/>
    <w:unhideWhenUsed/>
    <w:rsid w:val="00142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756"/>
  </w:style>
  <w:style w:type="paragraph" w:styleId="Prrafodelista">
    <w:name w:val="List Paragraph"/>
    <w:basedOn w:val="Normal"/>
    <w:uiPriority w:val="34"/>
    <w:qFormat/>
    <w:rsid w:val="0031399C"/>
    <w:pPr>
      <w:ind w:left="720"/>
      <w:contextualSpacing/>
    </w:pPr>
  </w:style>
  <w:style w:type="paragraph" w:customStyle="1" w:styleId="Ciudad">
    <w:name w:val="Ciudad"/>
    <w:basedOn w:val="Normal"/>
    <w:qFormat/>
    <w:rsid w:val="00932824"/>
    <w:pPr>
      <w:spacing w:before="240" w:after="360"/>
    </w:pPr>
  </w:style>
  <w:style w:type="paragraph" w:customStyle="1" w:styleId="Asunto">
    <w:name w:val="Asunto"/>
    <w:basedOn w:val="Normal"/>
    <w:qFormat/>
    <w:rsid w:val="00932824"/>
    <w:pPr>
      <w:spacing w:before="360" w:after="360"/>
      <w:contextualSpacing/>
    </w:pPr>
  </w:style>
  <w:style w:type="paragraph" w:customStyle="1" w:styleId="Expediente">
    <w:name w:val="Expediente"/>
    <w:basedOn w:val="Asunto"/>
    <w:qFormat/>
    <w:rsid w:val="00932824"/>
    <w:pPr>
      <w:spacing w:before="0"/>
    </w:pPr>
  </w:style>
  <w:style w:type="paragraph" w:customStyle="1" w:styleId="Destinario">
    <w:name w:val="Destinario"/>
    <w:basedOn w:val="Normal"/>
    <w:link w:val="DestinarioCar"/>
    <w:qFormat/>
    <w:rsid w:val="00932824"/>
    <w:pPr>
      <w:contextualSpacing/>
    </w:pPr>
  </w:style>
  <w:style w:type="paragraph" w:customStyle="1" w:styleId="Cordialmente">
    <w:name w:val="Cordialmente"/>
    <w:basedOn w:val="Normal"/>
    <w:qFormat/>
    <w:rsid w:val="00932824"/>
    <w:pPr>
      <w:spacing w:after="480"/>
    </w:pPr>
  </w:style>
  <w:style w:type="paragraph" w:customStyle="1" w:styleId="Director">
    <w:name w:val="Director"/>
    <w:basedOn w:val="Normal"/>
    <w:qFormat/>
    <w:rsid w:val="00932824"/>
    <w:pPr>
      <w:spacing w:after="360"/>
      <w:contextualSpacing/>
    </w:pPr>
  </w:style>
  <w:style w:type="character" w:customStyle="1" w:styleId="DestinarioCar">
    <w:name w:val="Destinario Car"/>
    <w:basedOn w:val="Fuentedeprrafopredeter"/>
    <w:link w:val="Destinario"/>
    <w:rsid w:val="00932824"/>
    <w:rPr>
      <w:kern w:val="0"/>
      <w:sz w:val="24"/>
      <w:szCs w:val="24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9328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28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2824"/>
    <w:rPr>
      <w:kern w:val="0"/>
      <w:sz w:val="20"/>
      <w:szCs w:val="2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2042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424D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rsid w:val="00F42367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styleId="Textoindependiente">
    <w:name w:val="Body Text"/>
    <w:basedOn w:val="Normal"/>
    <w:link w:val="TextoindependienteCar"/>
    <w:semiHidden/>
    <w:rsid w:val="00F42367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42367"/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42367"/>
    <w:pPr>
      <w:spacing w:before="0" w:line="240" w:lineRule="auto"/>
      <w:ind w:left="283"/>
    </w:pPr>
    <w:rPr>
      <w:rFonts w:eastAsiaTheme="minorEastAsia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42367"/>
    <w:rPr>
      <w:rFonts w:eastAsiaTheme="minorEastAsia"/>
      <w:kern w:val="0"/>
      <w:sz w:val="24"/>
      <w:szCs w:val="24"/>
      <w:lang w:val="es-ES_tradnl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2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28D"/>
    <w:rPr>
      <w:b/>
      <w:bCs/>
      <w:kern w:val="0"/>
      <w:sz w:val="20"/>
      <w:szCs w:val="20"/>
      <w14:ligatures w14:val="none"/>
    </w:rPr>
  </w:style>
  <w:style w:type="paragraph" w:styleId="Revisin">
    <w:name w:val="Revision"/>
    <w:hidden/>
    <w:uiPriority w:val="99"/>
    <w:semiHidden/>
    <w:rsid w:val="00246382"/>
    <w:pPr>
      <w:spacing w:after="0" w:line="240" w:lineRule="auto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7952-D9AA-4899-B68D-52C38A0C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Ramirez Lozano</dc:creator>
  <cp:keywords/>
  <dc:description/>
  <cp:lastModifiedBy>Wilson Sanchez Sanchez</cp:lastModifiedBy>
  <cp:revision>6</cp:revision>
  <cp:lastPrinted>2024-02-29T21:54:00Z</cp:lastPrinted>
  <dcterms:created xsi:type="dcterms:W3CDTF">2024-02-29T21:39:00Z</dcterms:created>
  <dcterms:modified xsi:type="dcterms:W3CDTF">2024-02-29T22:24:00Z</dcterms:modified>
</cp:coreProperties>
</file>