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900A" w14:textId="1B9F2613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2</w:t>
      </w:r>
      <w:r w:rsidR="00F2331C">
        <w:rPr>
          <w:rFonts w:ascii="Arial" w:hAnsi="Arial" w:cs="Arial"/>
          <w:noProof/>
          <w:sz w:val="22"/>
          <w:szCs w:val="22"/>
          <w:lang w:val="es-MX"/>
        </w:rPr>
        <w:t>7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octubre de 2023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F64A68D" w14:textId="77777777" w:rsidR="00C40AF9" w:rsidRPr="009A3617" w:rsidRDefault="00C40AF9" w:rsidP="00C40AF9">
      <w:pPr>
        <w:pStyle w:val="Encabezado"/>
        <w:rPr>
          <w:rFonts w:ascii="Arial" w:hAnsi="Arial" w:cs="Arial"/>
          <w:lang w:val="es-MX"/>
        </w:rPr>
      </w:pPr>
    </w:p>
    <w:p w14:paraId="43563DAC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</w:p>
    <w:p w14:paraId="5E88D024" w14:textId="77777777" w:rsidR="00C40AF9" w:rsidRPr="00F751B1" w:rsidRDefault="00C40AF9" w:rsidP="00C40AF9">
      <w:pPr>
        <w:jc w:val="center"/>
        <w:rPr>
          <w:rFonts w:ascii="Arial" w:hAnsi="Arial" w:cs="Arial"/>
          <w:b/>
          <w:bCs/>
          <w:lang w:val="es-MX"/>
        </w:rPr>
      </w:pPr>
      <w:r w:rsidRPr="00ED211B">
        <w:rPr>
          <w:rFonts w:ascii="Arial" w:hAnsi="Arial" w:cs="Arial"/>
          <w:b/>
          <w:bCs/>
          <w:lang w:val="es-MX"/>
        </w:rPr>
        <w:t xml:space="preserve">AUTO </w:t>
      </w:r>
      <w:r w:rsidRPr="00ED211B">
        <w:rPr>
          <w:rFonts w:ascii="Arial" w:hAnsi="Arial" w:cs="Arial"/>
          <w:b/>
          <w:bCs/>
          <w:lang w:val="es-MX"/>
        </w:rPr>
        <w:fldChar w:fldCharType="begin"/>
      </w:r>
      <w:r w:rsidRPr="00ED211B"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 w:rsidRPr="00ED211B">
        <w:rPr>
          <w:rFonts w:ascii="Arial" w:hAnsi="Arial" w:cs="Arial"/>
          <w:b/>
          <w:bCs/>
          <w:lang w:val="es-MX"/>
        </w:rPr>
        <w:fldChar w:fldCharType="separate"/>
      </w:r>
      <w:r w:rsidRPr="00ED211B">
        <w:rPr>
          <w:rFonts w:ascii="Arial" w:hAnsi="Arial" w:cs="Arial"/>
          <w:b/>
          <w:bCs/>
          <w:noProof/>
          <w:lang w:val="es-MX"/>
        </w:rPr>
        <w:t>0000162 del 2023</w:t>
      </w:r>
      <w:r w:rsidRPr="00ED211B">
        <w:rPr>
          <w:rFonts w:ascii="Arial" w:hAnsi="Arial" w:cs="Arial"/>
          <w:b/>
          <w:bCs/>
          <w:lang w:val="es-MX"/>
        </w:rPr>
        <w:fldChar w:fldCharType="end"/>
      </w:r>
    </w:p>
    <w:p w14:paraId="12D18A18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BAB84AD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4E0D9F0A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DIRECCIÓN EJECUTIVA</w:t>
      </w:r>
    </w:p>
    <w:p w14:paraId="5D974C57" w14:textId="77777777" w:rsidR="00887C8D" w:rsidRPr="00C84CDC" w:rsidRDefault="00887C8D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B8289FE" w14:textId="77777777" w:rsidR="006302A0" w:rsidRPr="00C84CDC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7E94F32C" w14:textId="16472455" w:rsidR="006302A0" w:rsidRPr="00C84CDC" w:rsidRDefault="15A937AF" w:rsidP="00C84CDC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ES"/>
        </w:rPr>
      </w:pPr>
      <w:r w:rsidRPr="00C84CDC">
        <w:rPr>
          <w:rFonts w:ascii="Arial" w:hAnsi="Arial" w:cs="Arial"/>
          <w:b/>
          <w:bCs/>
        </w:rPr>
        <w:t>Asunto:</w:t>
      </w:r>
      <w:r w:rsidRPr="00C84CDC">
        <w:rPr>
          <w:rFonts w:ascii="Arial" w:hAnsi="Arial" w:cs="Arial"/>
        </w:rPr>
        <w:tab/>
      </w:r>
      <w:r w:rsidR="61E222FD" w:rsidRPr="00C84CDC">
        <w:rPr>
          <w:rFonts w:ascii="Arial" w:hAnsi="Arial" w:cs="Arial"/>
        </w:rPr>
        <w:t xml:space="preserve">Inicio de Actuación Administrativa </w:t>
      </w:r>
      <w:r w:rsidR="006D62CC" w:rsidRPr="00C84CDC">
        <w:rPr>
          <w:rFonts w:ascii="Arial" w:hAnsi="Arial" w:cs="Arial"/>
        </w:rPr>
        <w:t xml:space="preserve">para la </w:t>
      </w:r>
      <w:r w:rsidR="61E222FD" w:rsidRPr="00C84CDC">
        <w:rPr>
          <w:rFonts w:ascii="Arial" w:hAnsi="Arial" w:cs="Arial"/>
        </w:rPr>
        <w:t xml:space="preserve">Aprobación </w:t>
      </w:r>
      <w:r w:rsidR="006D62CC" w:rsidRPr="00C84CDC">
        <w:rPr>
          <w:rFonts w:ascii="Arial" w:hAnsi="Arial" w:cs="Arial"/>
        </w:rPr>
        <w:t>del Mercado Relevante</w:t>
      </w:r>
      <w:r w:rsidR="005D3339" w:rsidRPr="00C84CDC">
        <w:rPr>
          <w:rFonts w:ascii="Arial" w:hAnsi="Arial" w:cs="Arial"/>
        </w:rPr>
        <w:t xml:space="preserve"> Especial</w:t>
      </w:r>
      <w:r w:rsidR="006D62CC" w:rsidRPr="00C84CDC">
        <w:rPr>
          <w:rFonts w:ascii="Arial" w:hAnsi="Arial" w:cs="Arial"/>
        </w:rPr>
        <w:t xml:space="preserve"> conformado por </w:t>
      </w:r>
      <w:r w:rsidR="005D3339" w:rsidRPr="00C84CDC">
        <w:rPr>
          <w:rFonts w:ascii="Arial" w:hAnsi="Arial" w:cs="Arial"/>
        </w:rPr>
        <w:t xml:space="preserve">los Centros Poblados de </w:t>
      </w:r>
      <w:r w:rsidR="00B13C5C" w:rsidRPr="00B13C5C">
        <w:rPr>
          <w:rFonts w:ascii="Arial" w:hAnsi="Arial" w:cs="Arial"/>
        </w:rPr>
        <w:t xml:space="preserve">Guamal, La Reserva, Palmarito, Santa Rosa, San Martin de Porres, Versalles, </w:t>
      </w:r>
      <w:proofErr w:type="spellStart"/>
      <w:r w:rsidR="00B13C5C" w:rsidRPr="00B13C5C">
        <w:rPr>
          <w:rFonts w:ascii="Arial" w:hAnsi="Arial" w:cs="Arial"/>
        </w:rPr>
        <w:t>Cabullo</w:t>
      </w:r>
      <w:proofErr w:type="spellEnd"/>
      <w:r w:rsidR="00B13C5C" w:rsidRPr="00B13C5C">
        <w:rPr>
          <w:rFonts w:ascii="Arial" w:hAnsi="Arial" w:cs="Arial"/>
        </w:rPr>
        <w:t xml:space="preserve">, Los Cerritos, El </w:t>
      </w:r>
      <w:proofErr w:type="spellStart"/>
      <w:r w:rsidR="00B13C5C" w:rsidRPr="00B13C5C">
        <w:rPr>
          <w:rFonts w:ascii="Arial" w:hAnsi="Arial" w:cs="Arial"/>
        </w:rPr>
        <w:t>Jardin</w:t>
      </w:r>
      <w:proofErr w:type="spellEnd"/>
      <w:r w:rsidR="00B13C5C" w:rsidRPr="00B13C5C">
        <w:rPr>
          <w:rFonts w:ascii="Arial" w:hAnsi="Arial" w:cs="Arial"/>
        </w:rPr>
        <w:t xml:space="preserve">, Palmar del Criollo y La Castilla, Municipio de Pitalito; Tobo, </w:t>
      </w:r>
      <w:proofErr w:type="spellStart"/>
      <w:r w:rsidR="00B13C5C" w:rsidRPr="00B13C5C">
        <w:rPr>
          <w:rFonts w:ascii="Arial" w:hAnsi="Arial" w:cs="Arial"/>
        </w:rPr>
        <w:t>Paquies</w:t>
      </w:r>
      <w:proofErr w:type="spellEnd"/>
      <w:r w:rsidR="00B13C5C" w:rsidRPr="00B13C5C">
        <w:rPr>
          <w:rFonts w:ascii="Arial" w:hAnsi="Arial" w:cs="Arial"/>
        </w:rPr>
        <w:t xml:space="preserve">, La Esperanza, Sabaneta y </w:t>
      </w:r>
      <w:proofErr w:type="spellStart"/>
      <w:r w:rsidR="00B13C5C" w:rsidRPr="00B13C5C">
        <w:rPr>
          <w:rFonts w:ascii="Arial" w:hAnsi="Arial" w:cs="Arial"/>
        </w:rPr>
        <w:t>Camenzo</w:t>
      </w:r>
      <w:proofErr w:type="spellEnd"/>
      <w:r w:rsidR="00B13C5C" w:rsidRPr="00B13C5C">
        <w:rPr>
          <w:rFonts w:ascii="Arial" w:hAnsi="Arial" w:cs="Arial"/>
        </w:rPr>
        <w:t>, Municipio de Timana; El Triunfo y El Cisne, Municipio de Guadalupe</w:t>
      </w:r>
      <w:r w:rsidR="000053FC" w:rsidRPr="000053FC">
        <w:rPr>
          <w:rFonts w:ascii="Arial" w:hAnsi="Arial" w:cs="Arial"/>
        </w:rPr>
        <w:t>, en el Departamento De Huila</w:t>
      </w:r>
      <w:r w:rsidR="005D3339" w:rsidRPr="00C84CDC">
        <w:rPr>
          <w:rFonts w:ascii="Arial" w:hAnsi="Arial" w:cs="Arial"/>
        </w:rPr>
        <w:t xml:space="preserve">, </w:t>
      </w:r>
      <w:r w:rsidR="006D62CC" w:rsidRPr="00C84CDC">
        <w:rPr>
          <w:rFonts w:ascii="Arial" w:hAnsi="Arial" w:cs="Arial"/>
        </w:rPr>
        <w:t>de</w:t>
      </w:r>
      <w:r w:rsidR="00EC0F4A" w:rsidRPr="00C84CDC">
        <w:rPr>
          <w:rFonts w:ascii="Arial" w:hAnsi="Arial" w:cs="Arial"/>
        </w:rPr>
        <w:t xml:space="preserve"> los Cargos de Distribución y del</w:t>
      </w:r>
      <w:r w:rsidR="006D62CC" w:rsidRPr="00C84CDC">
        <w:rPr>
          <w:rFonts w:ascii="Arial" w:hAnsi="Arial" w:cs="Arial"/>
        </w:rPr>
        <w:t xml:space="preserve"> Componente Fijo del Costo de </w:t>
      </w:r>
      <w:r w:rsidR="61E222FD" w:rsidRPr="00C84CDC">
        <w:rPr>
          <w:rFonts w:ascii="Arial" w:hAnsi="Arial" w:cs="Arial"/>
        </w:rPr>
        <w:t xml:space="preserve">Comercialización de </w:t>
      </w:r>
      <w:bookmarkStart w:id="0" w:name="_Hlk139630185"/>
      <w:r w:rsidR="00B13C5C" w:rsidRPr="00B13C5C">
        <w:rPr>
          <w:rFonts w:ascii="Arial" w:hAnsi="Arial" w:cs="Arial"/>
        </w:rPr>
        <w:t>Gas Natural Comprimido - GNC</w:t>
      </w:r>
      <w:bookmarkEnd w:id="0"/>
      <w:r w:rsidR="00B13C5C" w:rsidRPr="00B13C5C">
        <w:rPr>
          <w:rFonts w:ascii="Arial" w:hAnsi="Arial" w:cs="Arial"/>
        </w:rPr>
        <w:t xml:space="preserve"> </w:t>
      </w:r>
      <w:r w:rsidR="61E222FD" w:rsidRPr="00C84CDC">
        <w:rPr>
          <w:rFonts w:ascii="Arial" w:hAnsi="Arial" w:cs="Arial"/>
        </w:rPr>
        <w:t>por redes de tubería</w:t>
      </w:r>
      <w:r w:rsidR="00EC0F4A" w:rsidRPr="00C84CDC">
        <w:rPr>
          <w:rFonts w:ascii="Arial" w:hAnsi="Arial" w:cs="Arial"/>
        </w:rPr>
        <w:t xml:space="preserve"> del mismo</w:t>
      </w:r>
      <w:r w:rsidR="2D7C679C" w:rsidRPr="00C84CDC">
        <w:rPr>
          <w:rFonts w:ascii="Arial" w:hAnsi="Arial" w:cs="Arial"/>
        </w:rPr>
        <w:t>.</w:t>
      </w:r>
    </w:p>
    <w:p w14:paraId="5A541E01" w14:textId="77777777" w:rsidR="006925A8" w:rsidRPr="00C84CDC" w:rsidRDefault="006925A8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502BA922" w14:textId="1AF13431" w:rsidR="00D02F01" w:rsidRPr="00C84CDC" w:rsidRDefault="00F770EF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 xml:space="preserve">Número de solicitud de </w:t>
      </w:r>
      <w:proofErr w:type="spellStart"/>
      <w:r w:rsidRPr="00C84CDC">
        <w:rPr>
          <w:rFonts w:ascii="Arial" w:hAnsi="Arial" w:cs="Arial"/>
          <w:bCs/>
        </w:rPr>
        <w:t>Apligas</w:t>
      </w:r>
      <w:proofErr w:type="spellEnd"/>
      <w:r w:rsidR="003D337B" w:rsidRPr="00C84CDC">
        <w:rPr>
          <w:rFonts w:ascii="Arial" w:hAnsi="Arial" w:cs="Arial"/>
          <w:bCs/>
        </w:rPr>
        <w:t>:</w:t>
      </w:r>
      <w:r w:rsidRPr="00C84CDC">
        <w:rPr>
          <w:rFonts w:ascii="Arial" w:hAnsi="Arial" w:cs="Arial"/>
          <w:bCs/>
        </w:rPr>
        <w:t xml:space="preserve"> 2</w:t>
      </w:r>
      <w:r w:rsidR="000053FC">
        <w:rPr>
          <w:rFonts w:ascii="Arial" w:hAnsi="Arial" w:cs="Arial"/>
          <w:bCs/>
        </w:rPr>
        <w:t>90</w:t>
      </w:r>
      <w:r w:rsidR="00B13C5C">
        <w:rPr>
          <w:rFonts w:ascii="Arial" w:hAnsi="Arial" w:cs="Arial"/>
          <w:bCs/>
        </w:rPr>
        <w:t>8</w:t>
      </w:r>
      <w:r w:rsidR="003D337B" w:rsidRPr="00C84CDC">
        <w:rPr>
          <w:rFonts w:ascii="Arial" w:hAnsi="Arial" w:cs="Arial"/>
          <w:bCs/>
        </w:rPr>
        <w:t>.</w:t>
      </w:r>
    </w:p>
    <w:p w14:paraId="33A1C276" w14:textId="77777777" w:rsidR="00D02F01" w:rsidRPr="00C84CDC" w:rsidRDefault="00D02F01" w:rsidP="00C84CDC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C84CDC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7931DDE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De acuerdo con lo previsto en el Numeral 73.11 del Artículo 73 y en el Literal d) del Numeral 74.1 del Artículo 74 de la Ley 142 de 1994, le compete a la Comisión de Regulación de Energía y Gas, entre otras, la función de establecer las fórmulas para la fijación de las tarifas de los servicios públicos. </w:t>
      </w:r>
    </w:p>
    <w:p w14:paraId="71ED992C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431A30C9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En cumplimiento de sus funciones, la Comisión expidió tanto la metodología para</w:t>
      </w:r>
      <w:r w:rsidR="00483B4F" w:rsidRPr="00C84CDC">
        <w:rPr>
          <w:rFonts w:ascii="Arial" w:hAnsi="Arial" w:cs="Arial"/>
        </w:rPr>
        <w:t xml:space="preserve"> la</w:t>
      </w:r>
      <w:r w:rsidRPr="00C84CDC">
        <w:rPr>
          <w:rFonts w:ascii="Arial" w:hAnsi="Arial" w:cs="Arial"/>
        </w:rPr>
        <w:t xml:space="preserve"> </w:t>
      </w:r>
      <w:r w:rsidR="009E5793" w:rsidRPr="00C84CDC">
        <w:rPr>
          <w:rFonts w:ascii="Arial" w:hAnsi="Arial" w:cs="Arial"/>
        </w:rPr>
        <w:t xml:space="preserve">remuneración </w:t>
      </w:r>
      <w:r w:rsidR="00483B4F" w:rsidRPr="00C84CDC">
        <w:rPr>
          <w:rFonts w:ascii="Arial" w:hAnsi="Arial" w:cs="Arial"/>
        </w:rPr>
        <w:t xml:space="preserve">de </w:t>
      </w:r>
      <w:r w:rsidR="009E5793" w:rsidRPr="00C84CDC">
        <w:rPr>
          <w:rFonts w:ascii="Arial" w:hAnsi="Arial" w:cs="Arial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0C84CDC">
        <w:rPr>
          <w:rFonts w:ascii="Arial" w:hAnsi="Arial" w:cs="Arial"/>
        </w:rPr>
        <w:t>,</w:t>
      </w:r>
      <w:r w:rsidR="004E0532" w:rsidRPr="00C84CDC">
        <w:rPr>
          <w:rFonts w:ascii="Arial" w:hAnsi="Arial" w:cs="Arial"/>
        </w:rPr>
        <w:t xml:space="preserve"> en adelante la Metodología</w:t>
      </w:r>
      <w:r w:rsidR="00FE0147" w:rsidRPr="00C84CDC">
        <w:rPr>
          <w:rFonts w:ascii="Arial" w:hAnsi="Arial" w:cs="Arial"/>
        </w:rPr>
        <w:t xml:space="preserve"> de Distribución</w:t>
      </w:r>
      <w:r w:rsidR="004E0532" w:rsidRPr="00C84CDC">
        <w:rPr>
          <w:rFonts w:ascii="Arial" w:hAnsi="Arial" w:cs="Arial"/>
        </w:rPr>
        <w:t>;</w:t>
      </w:r>
      <w:r w:rsidR="00C72C8D" w:rsidRPr="00C84CDC">
        <w:rPr>
          <w:rFonts w:ascii="Arial" w:hAnsi="Arial" w:cs="Arial"/>
        </w:rPr>
        <w:t xml:space="preserve"> </w:t>
      </w:r>
      <w:r w:rsidR="00483B4F" w:rsidRPr="00C84CDC">
        <w:rPr>
          <w:rFonts w:ascii="Arial" w:hAnsi="Arial" w:cs="Arial"/>
        </w:rPr>
        <w:t xml:space="preserve"> como </w:t>
      </w:r>
      <w:r w:rsidR="007E558A" w:rsidRPr="00C84CDC">
        <w:rPr>
          <w:rFonts w:ascii="Arial" w:hAnsi="Arial" w:cs="Arial"/>
        </w:rPr>
        <w:t xml:space="preserve">los criterios generales para remunerar la actividad de comercialización minorista de gas </w:t>
      </w:r>
      <w:r w:rsidR="007E558A" w:rsidRPr="00C84CDC">
        <w:rPr>
          <w:rFonts w:ascii="Arial" w:hAnsi="Arial" w:cs="Arial"/>
        </w:rPr>
        <w:lastRenderedPageBreak/>
        <w:t>combustible a usuarios regulados</w:t>
      </w:r>
      <w:r w:rsidRPr="00C84CDC">
        <w:rPr>
          <w:rFonts w:ascii="Arial" w:hAnsi="Arial" w:cs="Arial"/>
        </w:rPr>
        <w:t xml:space="preserve"> </w:t>
      </w:r>
      <w:r w:rsidR="009D3E3D" w:rsidRPr="00C84CDC">
        <w:rPr>
          <w:rFonts w:ascii="Arial" w:hAnsi="Arial" w:cs="Arial"/>
        </w:rPr>
        <w:t>y las reglas para</w:t>
      </w:r>
      <w:r w:rsidR="00446F1E" w:rsidRPr="00C84CDC">
        <w:rPr>
          <w:rFonts w:ascii="Arial" w:hAnsi="Arial" w:cs="Arial"/>
        </w:rPr>
        <w:t xml:space="preserve"> la aprobación de los cargos tarifarios correspondientes, </w:t>
      </w:r>
      <w:r w:rsidR="002A1F38" w:rsidRPr="00C84CDC">
        <w:rPr>
          <w:rFonts w:ascii="Arial" w:hAnsi="Arial" w:cs="Arial"/>
        </w:rPr>
        <w:t xml:space="preserve"> en adelante la Metodología de Comercialización, </w:t>
      </w:r>
      <w:r w:rsidRPr="00C84CDC">
        <w:rPr>
          <w:rFonts w:ascii="Arial" w:hAnsi="Arial" w:cs="Arial"/>
        </w:rPr>
        <w:t>contenida en la Resoluci</w:t>
      </w:r>
      <w:r w:rsidR="00EA0ECE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CREG </w:t>
      </w:r>
      <w:r w:rsidR="00EA0ECE" w:rsidRPr="00C84CDC">
        <w:rPr>
          <w:rFonts w:ascii="Arial" w:hAnsi="Arial" w:cs="Arial"/>
        </w:rPr>
        <w:t>1</w:t>
      </w:r>
      <w:r w:rsidRPr="00C84CDC">
        <w:rPr>
          <w:rFonts w:ascii="Arial" w:hAnsi="Arial" w:cs="Arial"/>
        </w:rPr>
        <w:t xml:space="preserve">02 </w:t>
      </w:r>
      <w:r w:rsidR="00EA0ECE" w:rsidRPr="00C84CDC">
        <w:rPr>
          <w:rFonts w:ascii="Arial" w:hAnsi="Arial" w:cs="Arial"/>
        </w:rPr>
        <w:t>003 de 2022</w:t>
      </w:r>
      <w:r w:rsidRPr="00C84CDC">
        <w:rPr>
          <w:rFonts w:ascii="Arial" w:hAnsi="Arial" w:cs="Arial"/>
        </w:rPr>
        <w:t xml:space="preserve">. </w:t>
      </w:r>
    </w:p>
    <w:p w14:paraId="5ECE55F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11AA26C2" w14:textId="2CC5322F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Metodología.</w:t>
      </w:r>
    </w:p>
    <w:p w14:paraId="2423112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705634CC" w:rsidR="006302A0" w:rsidRPr="00C84CDC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 xml:space="preserve">para los Mercados Relevantes de su interés, las empresas que desarrollen dichas actividades deben hacer uso del aplicativo </w:t>
      </w:r>
      <w:proofErr w:type="spellStart"/>
      <w:r w:rsidRPr="00C84CDC">
        <w:rPr>
          <w:rFonts w:ascii="Arial" w:eastAsia="Times New Roman" w:hAnsi="Arial" w:cs="Arial"/>
          <w:lang w:val="es-CO" w:eastAsia="es-CO"/>
        </w:rPr>
        <w:t>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proofErr w:type="spellEnd"/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25EFAB5A" w:rsidR="00C84CDC" w:rsidRPr="000053FC" w:rsidRDefault="006302A0" w:rsidP="00C84CDC">
      <w:pPr>
        <w:spacing w:line="360" w:lineRule="auto"/>
        <w:jc w:val="both"/>
        <w:rPr>
          <w:rFonts w:ascii="Arial" w:hAnsi="Arial" w:cs="Arial"/>
          <w:color w:val="FF0000"/>
        </w:rPr>
      </w:pPr>
      <w:r w:rsidRPr="00C84CDC">
        <w:rPr>
          <w:rFonts w:ascii="Arial" w:hAnsi="Arial" w:cs="Arial"/>
        </w:rPr>
        <w:t xml:space="preserve">La empresa </w:t>
      </w:r>
      <w:bookmarkStart w:id="1" w:name="_Hlk139616012"/>
      <w:r w:rsidR="000053FC" w:rsidRPr="000053FC">
        <w:rPr>
          <w:rFonts w:ascii="Arial" w:hAnsi="Arial" w:cs="Arial"/>
        </w:rPr>
        <w:t>SURCOLOMBIANA DE GAS S.A. E.S.P.</w:t>
      </w:r>
      <w:r w:rsidR="00EF599F" w:rsidRPr="00C84CDC">
        <w:rPr>
          <w:rFonts w:ascii="Arial" w:hAnsi="Arial" w:cs="Arial"/>
        </w:rPr>
        <w:t>,</w:t>
      </w:r>
      <w:bookmarkEnd w:id="1"/>
      <w:r w:rsidRPr="00C84CDC">
        <w:rPr>
          <w:rFonts w:ascii="Arial" w:hAnsi="Arial" w:cs="Arial"/>
        </w:rPr>
        <w:t xml:space="preserve"> a través de </w:t>
      </w:r>
      <w:r w:rsidR="00377CE8" w:rsidRPr="00C84CDC">
        <w:rPr>
          <w:rFonts w:ascii="Arial" w:hAnsi="Arial" w:cs="Arial"/>
        </w:rPr>
        <w:t>comunicaci</w:t>
      </w:r>
      <w:r w:rsidR="002472F0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radicada </w:t>
      </w:r>
      <w:r w:rsidRPr="00B32DD1">
        <w:rPr>
          <w:rFonts w:ascii="Arial" w:hAnsi="Arial" w:cs="Arial"/>
        </w:rPr>
        <w:t xml:space="preserve">en la CREG bajo </w:t>
      </w:r>
      <w:r w:rsidR="002472F0" w:rsidRPr="00B32DD1">
        <w:rPr>
          <w:rFonts w:ascii="Arial" w:hAnsi="Arial" w:cs="Arial"/>
        </w:rPr>
        <w:t>el</w:t>
      </w:r>
      <w:r w:rsidRPr="00B32DD1">
        <w:rPr>
          <w:rFonts w:ascii="Arial" w:hAnsi="Arial" w:cs="Arial"/>
        </w:rPr>
        <w:t xml:space="preserve"> número </w:t>
      </w:r>
      <w:r w:rsidR="002D2A78" w:rsidRPr="00B32DD1">
        <w:rPr>
          <w:rFonts w:ascii="Arial" w:hAnsi="Arial" w:cs="Arial"/>
          <w:bCs/>
        </w:rPr>
        <w:t xml:space="preserve">E2022016074 </w:t>
      </w:r>
      <w:r w:rsidRPr="00B32DD1">
        <w:rPr>
          <w:rFonts w:ascii="Arial" w:hAnsi="Arial" w:cs="Arial"/>
        </w:rPr>
        <w:t>del</w:t>
      </w:r>
      <w:r w:rsidR="008F4384" w:rsidRPr="00B32DD1">
        <w:rPr>
          <w:rFonts w:ascii="Arial" w:hAnsi="Arial" w:cs="Arial"/>
        </w:rPr>
        <w:t xml:space="preserve"> </w:t>
      </w:r>
      <w:r w:rsidR="00A1052F" w:rsidRPr="00B32DD1">
        <w:rPr>
          <w:rFonts w:ascii="Arial" w:hAnsi="Arial" w:cs="Arial"/>
        </w:rPr>
        <w:t>2</w:t>
      </w:r>
      <w:r w:rsidR="00B32DD1" w:rsidRPr="00B32DD1">
        <w:rPr>
          <w:rFonts w:ascii="Arial" w:hAnsi="Arial" w:cs="Arial"/>
        </w:rPr>
        <w:t>8</w:t>
      </w:r>
      <w:r w:rsidR="008F4384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 xml:space="preserve">de </w:t>
      </w:r>
      <w:r w:rsidR="009E60E8" w:rsidRPr="00B32DD1">
        <w:rPr>
          <w:rFonts w:ascii="Arial" w:hAnsi="Arial" w:cs="Arial"/>
        </w:rPr>
        <w:t>diciembre</w:t>
      </w:r>
      <w:r w:rsidR="00CC4442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>de 202</w:t>
      </w:r>
      <w:r w:rsidR="00ED42C9" w:rsidRPr="00B32DD1">
        <w:rPr>
          <w:rFonts w:ascii="Arial" w:hAnsi="Arial" w:cs="Arial"/>
        </w:rPr>
        <w:t>2</w:t>
      </w:r>
      <w:r w:rsidR="00A1052F" w:rsidRPr="00B32DD1">
        <w:rPr>
          <w:rFonts w:ascii="Arial" w:hAnsi="Arial" w:cs="Arial"/>
        </w:rPr>
        <w:t>, complementada con los</w:t>
      </w:r>
      <w:r w:rsidR="008D3755" w:rsidRPr="00B32DD1">
        <w:rPr>
          <w:rFonts w:ascii="Arial" w:hAnsi="Arial" w:cs="Arial"/>
        </w:rPr>
        <w:t xml:space="preserve"> radic</w:t>
      </w:r>
      <w:r w:rsidR="008D3755" w:rsidRPr="00B73777">
        <w:rPr>
          <w:rFonts w:ascii="Arial" w:hAnsi="Arial" w:cs="Arial"/>
        </w:rPr>
        <w:t>ado</w:t>
      </w:r>
      <w:r w:rsidR="00A1052F" w:rsidRPr="00B73777">
        <w:rPr>
          <w:rFonts w:ascii="Arial" w:hAnsi="Arial" w:cs="Arial"/>
        </w:rPr>
        <w:t>s</w:t>
      </w:r>
      <w:r w:rsidR="008D3755" w:rsidRPr="00B73777">
        <w:rPr>
          <w:rFonts w:ascii="Arial" w:hAnsi="Arial" w:cs="Arial"/>
        </w:rPr>
        <w:t xml:space="preserve"> </w:t>
      </w:r>
      <w:r w:rsidR="008D3755" w:rsidRPr="008155AD">
        <w:rPr>
          <w:rFonts w:ascii="Arial" w:hAnsi="Arial" w:cs="Arial"/>
        </w:rPr>
        <w:t xml:space="preserve">CREG </w:t>
      </w:r>
      <w:r w:rsidR="00B73777" w:rsidRPr="008155AD">
        <w:rPr>
          <w:rFonts w:ascii="Arial" w:hAnsi="Arial" w:cs="Arial"/>
        </w:rPr>
        <w:t>E2022016159</w:t>
      </w:r>
      <w:r w:rsidR="009E60E8" w:rsidRPr="008155AD">
        <w:rPr>
          <w:rFonts w:ascii="Arial" w:hAnsi="Arial" w:cs="Arial"/>
        </w:rPr>
        <w:t xml:space="preserve"> </w:t>
      </w:r>
      <w:r w:rsidR="008D3755" w:rsidRPr="008155AD">
        <w:rPr>
          <w:rFonts w:ascii="Arial" w:hAnsi="Arial" w:cs="Arial"/>
          <w:bCs/>
        </w:rPr>
        <w:t xml:space="preserve">del </w:t>
      </w:r>
      <w:r w:rsidR="00B73777" w:rsidRPr="008155AD">
        <w:rPr>
          <w:rFonts w:ascii="Arial" w:hAnsi="Arial" w:cs="Arial"/>
          <w:bCs/>
        </w:rPr>
        <w:t>29</w:t>
      </w:r>
      <w:r w:rsidR="00264065" w:rsidRPr="008155AD">
        <w:rPr>
          <w:rFonts w:ascii="Arial" w:hAnsi="Arial" w:cs="Arial"/>
          <w:bCs/>
        </w:rPr>
        <w:t xml:space="preserve"> de </w:t>
      </w:r>
      <w:r w:rsidR="00B73777" w:rsidRPr="008155AD">
        <w:rPr>
          <w:rFonts w:ascii="Arial" w:hAnsi="Arial" w:cs="Arial"/>
          <w:bCs/>
        </w:rPr>
        <w:t>diciembre</w:t>
      </w:r>
      <w:r w:rsidR="00264065" w:rsidRPr="008155AD">
        <w:rPr>
          <w:rFonts w:ascii="Arial" w:hAnsi="Arial" w:cs="Arial"/>
          <w:bCs/>
        </w:rPr>
        <w:t xml:space="preserve"> de 202</w:t>
      </w:r>
      <w:r w:rsidR="006F4EA0">
        <w:rPr>
          <w:rFonts w:ascii="Arial" w:hAnsi="Arial" w:cs="Arial"/>
          <w:bCs/>
        </w:rPr>
        <w:t>2</w:t>
      </w:r>
      <w:r w:rsidR="009E60E8" w:rsidRPr="008155AD">
        <w:rPr>
          <w:rFonts w:ascii="Arial" w:hAnsi="Arial" w:cs="Arial"/>
          <w:bCs/>
        </w:rPr>
        <w:t xml:space="preserve">, </w:t>
      </w:r>
      <w:r w:rsidR="008155AD" w:rsidRPr="008155AD">
        <w:rPr>
          <w:rFonts w:ascii="Arial" w:hAnsi="Arial" w:cs="Arial"/>
          <w:bCs/>
        </w:rPr>
        <w:t xml:space="preserve">E2023000501 </w:t>
      </w:r>
      <w:r w:rsidR="009E60E8" w:rsidRPr="008155AD">
        <w:rPr>
          <w:rFonts w:ascii="Arial" w:hAnsi="Arial" w:cs="Arial"/>
          <w:bCs/>
        </w:rPr>
        <w:t>del 1</w:t>
      </w:r>
      <w:r w:rsidR="008155AD" w:rsidRPr="008155AD">
        <w:rPr>
          <w:rFonts w:ascii="Arial" w:hAnsi="Arial" w:cs="Arial"/>
          <w:bCs/>
        </w:rPr>
        <w:t>3</w:t>
      </w:r>
      <w:r w:rsidR="009E60E8" w:rsidRPr="008155AD">
        <w:rPr>
          <w:rFonts w:ascii="Arial" w:hAnsi="Arial" w:cs="Arial"/>
          <w:bCs/>
        </w:rPr>
        <w:t xml:space="preserve"> de </w:t>
      </w:r>
      <w:r w:rsidR="008155AD" w:rsidRPr="008155AD">
        <w:rPr>
          <w:rFonts w:ascii="Arial" w:hAnsi="Arial" w:cs="Arial"/>
          <w:bCs/>
        </w:rPr>
        <w:t>enero</w:t>
      </w:r>
      <w:r w:rsidR="009E60E8" w:rsidRPr="008155AD">
        <w:rPr>
          <w:rFonts w:ascii="Arial" w:hAnsi="Arial" w:cs="Arial"/>
          <w:bCs/>
        </w:rPr>
        <w:t xml:space="preserve"> de 202</w:t>
      </w:r>
      <w:r w:rsidR="00910BB4" w:rsidRPr="008155AD">
        <w:rPr>
          <w:rFonts w:ascii="Arial" w:hAnsi="Arial" w:cs="Arial"/>
          <w:bCs/>
        </w:rPr>
        <w:t>3</w:t>
      </w:r>
      <w:r w:rsidR="008155AD">
        <w:rPr>
          <w:rFonts w:ascii="Arial" w:hAnsi="Arial" w:cs="Arial"/>
          <w:bCs/>
        </w:rPr>
        <w:t>,</w:t>
      </w:r>
      <w:r w:rsidR="008155AD" w:rsidRPr="008155AD">
        <w:rPr>
          <w:rFonts w:ascii="Arial" w:hAnsi="Arial" w:cs="Arial"/>
          <w:bCs/>
        </w:rPr>
        <w:t xml:space="preserve"> E2023000503</w:t>
      </w:r>
      <w:r w:rsidR="008155AD">
        <w:rPr>
          <w:rFonts w:ascii="Arial" w:hAnsi="Arial" w:cs="Arial"/>
          <w:bCs/>
        </w:rPr>
        <w:t xml:space="preserve"> </w:t>
      </w:r>
      <w:r w:rsidR="008155AD" w:rsidRPr="008155AD">
        <w:rPr>
          <w:rFonts w:ascii="Arial" w:hAnsi="Arial" w:cs="Arial"/>
          <w:bCs/>
        </w:rPr>
        <w:t>del 13 de enero de 2023</w:t>
      </w:r>
      <w:r w:rsidR="008155AD">
        <w:rPr>
          <w:rFonts w:ascii="Arial" w:hAnsi="Arial" w:cs="Arial"/>
          <w:bCs/>
        </w:rPr>
        <w:t>,</w:t>
      </w:r>
      <w:r w:rsidR="006F4EA0">
        <w:rPr>
          <w:rFonts w:ascii="Arial" w:hAnsi="Arial" w:cs="Arial"/>
          <w:bCs/>
        </w:rPr>
        <w:t xml:space="preserve"> y el radicado</w:t>
      </w:r>
      <w:r w:rsidR="008155AD">
        <w:rPr>
          <w:rFonts w:ascii="Arial" w:hAnsi="Arial" w:cs="Arial"/>
          <w:bCs/>
        </w:rPr>
        <w:t xml:space="preserve"> </w:t>
      </w:r>
      <w:r w:rsidR="008155AD" w:rsidRPr="008155AD">
        <w:rPr>
          <w:rFonts w:ascii="Arial" w:hAnsi="Arial" w:cs="Arial"/>
          <w:bCs/>
        </w:rPr>
        <w:t>E202300</w:t>
      </w:r>
      <w:r w:rsidR="008155AD">
        <w:rPr>
          <w:rFonts w:ascii="Arial" w:hAnsi="Arial" w:cs="Arial"/>
          <w:bCs/>
        </w:rPr>
        <w:t xml:space="preserve">2661 </w:t>
      </w:r>
      <w:r w:rsidR="008155AD" w:rsidRPr="008155AD">
        <w:rPr>
          <w:rFonts w:ascii="Arial" w:hAnsi="Arial" w:cs="Arial"/>
          <w:bCs/>
        </w:rPr>
        <w:t xml:space="preserve">del </w:t>
      </w:r>
      <w:r w:rsidR="008155AD">
        <w:rPr>
          <w:rFonts w:ascii="Arial" w:hAnsi="Arial" w:cs="Arial"/>
          <w:bCs/>
        </w:rPr>
        <w:t>21</w:t>
      </w:r>
      <w:r w:rsidR="008155AD" w:rsidRPr="008155AD">
        <w:rPr>
          <w:rFonts w:ascii="Arial" w:hAnsi="Arial" w:cs="Arial"/>
          <w:bCs/>
        </w:rPr>
        <w:t xml:space="preserve"> de </w:t>
      </w:r>
      <w:r w:rsidR="008155AD">
        <w:rPr>
          <w:rFonts w:ascii="Arial" w:hAnsi="Arial" w:cs="Arial"/>
          <w:bCs/>
        </w:rPr>
        <w:t>febrero</w:t>
      </w:r>
      <w:r w:rsidR="008155AD" w:rsidRPr="008155AD">
        <w:rPr>
          <w:rFonts w:ascii="Arial" w:hAnsi="Arial" w:cs="Arial"/>
          <w:bCs/>
        </w:rPr>
        <w:t xml:space="preserve"> de 2023</w:t>
      </w:r>
      <w:r w:rsidR="009E60E8" w:rsidRPr="008155AD">
        <w:rPr>
          <w:rFonts w:ascii="Arial" w:hAnsi="Arial" w:cs="Arial"/>
          <w:bCs/>
        </w:rPr>
        <w:t xml:space="preserve"> </w:t>
      </w:r>
      <w:r w:rsidRPr="008155AD">
        <w:rPr>
          <w:rFonts w:ascii="Arial" w:hAnsi="Arial" w:cs="Arial"/>
        </w:rPr>
        <w:t xml:space="preserve">solicitó la aprobación de </w:t>
      </w:r>
      <w:r w:rsidRPr="009A2819">
        <w:rPr>
          <w:rFonts w:ascii="Arial" w:hAnsi="Arial" w:cs="Arial"/>
        </w:rPr>
        <w:t xml:space="preserve">cargos </w:t>
      </w:r>
      <w:r w:rsidR="008D3755" w:rsidRPr="009A2819">
        <w:rPr>
          <w:rFonts w:ascii="Arial" w:hAnsi="Arial" w:cs="Arial"/>
        </w:rPr>
        <w:t xml:space="preserve">de Distribución de </w:t>
      </w:r>
      <w:r w:rsidR="005C63BE" w:rsidRPr="00B13C5C">
        <w:rPr>
          <w:rFonts w:ascii="Arial" w:hAnsi="Arial" w:cs="Arial"/>
        </w:rPr>
        <w:t>Gas Natural Comprimido - GNC</w:t>
      </w:r>
      <w:r w:rsidR="005C63BE" w:rsidRPr="009A2819">
        <w:rPr>
          <w:rFonts w:ascii="Arial" w:hAnsi="Arial" w:cs="Arial"/>
        </w:rPr>
        <w:t xml:space="preserve"> </w:t>
      </w:r>
      <w:r w:rsidR="00BD75E9" w:rsidRPr="009A2819">
        <w:rPr>
          <w:rFonts w:ascii="Arial" w:hAnsi="Arial" w:cs="Arial"/>
        </w:rPr>
        <w:t xml:space="preserve">por redes y la aprobación del Componente Fijo del Costo de Comercialización </w:t>
      </w:r>
      <w:r w:rsidRPr="009A2819">
        <w:rPr>
          <w:rFonts w:ascii="Arial" w:hAnsi="Arial" w:cs="Arial"/>
        </w:rPr>
        <w:t xml:space="preserve">para el </w:t>
      </w:r>
      <w:r w:rsidR="003761B7" w:rsidRPr="009A2819">
        <w:rPr>
          <w:rFonts w:ascii="Arial" w:hAnsi="Arial" w:cs="Arial"/>
        </w:rPr>
        <w:t>m</w:t>
      </w:r>
      <w:r w:rsidRPr="009A2819">
        <w:rPr>
          <w:rFonts w:ascii="Arial" w:hAnsi="Arial" w:cs="Arial"/>
        </w:rPr>
        <w:t xml:space="preserve">ercado </w:t>
      </w:r>
      <w:r w:rsidR="003761B7" w:rsidRPr="009A2819">
        <w:rPr>
          <w:rFonts w:ascii="Arial" w:hAnsi="Arial" w:cs="Arial"/>
        </w:rPr>
        <w:t>r</w:t>
      </w:r>
      <w:r w:rsidRPr="009A2819">
        <w:rPr>
          <w:rFonts w:ascii="Arial" w:hAnsi="Arial" w:cs="Arial"/>
        </w:rPr>
        <w:t>elevante</w:t>
      </w:r>
      <w:r w:rsidR="00D96BCF" w:rsidRPr="009A2819">
        <w:rPr>
          <w:rFonts w:ascii="Arial" w:hAnsi="Arial" w:cs="Arial"/>
        </w:rPr>
        <w:t xml:space="preserve"> </w:t>
      </w:r>
      <w:r w:rsidR="004257AD" w:rsidRPr="009A2819">
        <w:rPr>
          <w:rFonts w:ascii="Arial" w:hAnsi="Arial" w:cs="Arial"/>
        </w:rPr>
        <w:t>especial</w:t>
      </w:r>
      <w:r w:rsidR="00D87475">
        <w:rPr>
          <w:rFonts w:ascii="Arial" w:hAnsi="Arial" w:cs="Arial"/>
        </w:rPr>
        <w:t xml:space="preserve"> conformado por los centros poblados pertenecientes a los municipios de Pitalito, Timaná y Guadalupe</w:t>
      </w:r>
      <w:r w:rsidR="0050312A" w:rsidRPr="009A2819">
        <w:rPr>
          <w:rFonts w:ascii="Arial" w:hAnsi="Arial" w:cs="Arial"/>
        </w:rPr>
        <w:t>, departamento de</w:t>
      </w:r>
      <w:r w:rsidR="009E60E8" w:rsidRPr="009A2819">
        <w:rPr>
          <w:rFonts w:ascii="Arial" w:hAnsi="Arial" w:cs="Arial"/>
        </w:rPr>
        <w:t xml:space="preserve"> </w:t>
      </w:r>
      <w:r w:rsidR="009A2819">
        <w:rPr>
          <w:rFonts w:ascii="Arial" w:hAnsi="Arial" w:cs="Arial"/>
        </w:rPr>
        <w:t>Huila</w:t>
      </w:r>
      <w:r w:rsidR="0050312A" w:rsidRPr="009A2819">
        <w:rPr>
          <w:rFonts w:ascii="Arial" w:hAnsi="Arial" w:cs="Arial"/>
        </w:rPr>
        <w:t xml:space="preserve">, </w:t>
      </w:r>
      <w:r w:rsidR="00D96BCF" w:rsidRPr="009A2819">
        <w:rPr>
          <w:rFonts w:ascii="Arial" w:hAnsi="Arial" w:cs="Arial"/>
        </w:rPr>
        <w:t>conformado</w:t>
      </w:r>
      <w:r w:rsidRPr="009A2819">
        <w:rPr>
          <w:rFonts w:ascii="Arial" w:hAnsi="Arial" w:cs="Arial"/>
        </w:rPr>
        <w:t xml:space="preserve"> </w:t>
      </w:r>
      <w:r w:rsidR="00F16C34" w:rsidRPr="009A2819">
        <w:rPr>
          <w:rFonts w:ascii="Arial" w:hAnsi="Arial" w:cs="Arial"/>
        </w:rPr>
        <w:t>como sigue</w:t>
      </w:r>
      <w:r w:rsidRPr="009A2819">
        <w:rPr>
          <w:rFonts w:ascii="Arial" w:hAnsi="Arial" w:cs="Arial"/>
        </w:rPr>
        <w:t>:</w:t>
      </w:r>
    </w:p>
    <w:p w14:paraId="2ADCF88E" w14:textId="77777777" w:rsidR="00C84CDC" w:rsidRPr="009A2819" w:rsidRDefault="00C84CDC" w:rsidP="00C84CDC">
      <w:pPr>
        <w:spacing w:line="360" w:lineRule="auto"/>
        <w:jc w:val="both"/>
        <w:rPr>
          <w:rFonts w:ascii="Arial" w:hAnsi="Arial" w:cs="Arial"/>
          <w:color w:val="FF0000"/>
        </w:rPr>
      </w:pPr>
    </w:p>
    <w:tbl>
      <w:tblPr>
        <w:tblStyle w:val="Tablaconcuadrcula"/>
        <w:tblW w:w="939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79"/>
        <w:gridCol w:w="2763"/>
        <w:gridCol w:w="2303"/>
        <w:gridCol w:w="2249"/>
      </w:tblGrid>
      <w:tr w:rsidR="00936950" w:rsidRPr="00936950" w14:paraId="78FA4B22" w14:textId="50992264" w:rsidTr="00FB1686">
        <w:trPr>
          <w:trHeight w:hRule="exact" w:val="398"/>
          <w:tblHeader/>
          <w:jc w:val="center"/>
        </w:trPr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50FBD8A8" w14:textId="5A4EC6C0" w:rsidR="00FB1686" w:rsidRPr="00936950" w:rsidRDefault="00FB1686" w:rsidP="00C84C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CÓDIGO DANE</w:t>
            </w:r>
          </w:p>
        </w:tc>
        <w:tc>
          <w:tcPr>
            <w:tcW w:w="2763" w:type="dxa"/>
            <w:shd w:val="clear" w:color="auto" w:fill="BFBFBF" w:themeFill="background1" w:themeFillShade="BF"/>
            <w:vAlign w:val="center"/>
          </w:tcPr>
          <w:p w14:paraId="49D1DA47" w14:textId="514137EE" w:rsidR="00FB1686" w:rsidRPr="00936950" w:rsidRDefault="00FB1686" w:rsidP="00C84C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CENTRO POBLADO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14:paraId="12AFAFDC" w14:textId="041F2B80" w:rsidR="00FB1686" w:rsidRPr="00936950" w:rsidRDefault="00FB1686" w:rsidP="00C84C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249" w:type="dxa"/>
            <w:shd w:val="clear" w:color="auto" w:fill="BFBFBF" w:themeFill="background1" w:themeFillShade="BF"/>
          </w:tcPr>
          <w:p w14:paraId="1DC92C33" w14:textId="6D0CF081" w:rsidR="00FB1686" w:rsidRPr="00936950" w:rsidRDefault="00FB1686" w:rsidP="00C84C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B13C5C" w:rsidRPr="009A2819" w14:paraId="04A08E5A" w14:textId="49B15A26" w:rsidTr="00FB1686">
        <w:trPr>
          <w:trHeight w:hRule="exact" w:val="290"/>
          <w:tblHeader/>
          <w:jc w:val="center"/>
        </w:trPr>
        <w:tc>
          <w:tcPr>
            <w:tcW w:w="2079" w:type="dxa"/>
          </w:tcPr>
          <w:p w14:paraId="2B7DDFE8" w14:textId="7C70A942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41551039</w:t>
            </w:r>
          </w:p>
        </w:tc>
        <w:tc>
          <w:tcPr>
            <w:tcW w:w="2763" w:type="dxa"/>
          </w:tcPr>
          <w:p w14:paraId="17039403" w14:textId="5E674F8E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El Guamal</w:t>
            </w:r>
          </w:p>
        </w:tc>
        <w:tc>
          <w:tcPr>
            <w:tcW w:w="2303" w:type="dxa"/>
          </w:tcPr>
          <w:p w14:paraId="7F51EA90" w14:textId="36BE664C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33DC316E" w14:textId="2D1E6491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2A9B39BA" w14:textId="216129B2" w:rsidTr="00FB1686">
        <w:trPr>
          <w:trHeight w:hRule="exact" w:val="281"/>
          <w:tblHeader/>
          <w:jc w:val="center"/>
        </w:trPr>
        <w:tc>
          <w:tcPr>
            <w:tcW w:w="2079" w:type="dxa"/>
          </w:tcPr>
          <w:p w14:paraId="1E81C5E0" w14:textId="322FCD2E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415510</w:t>
            </w:r>
            <w:r>
              <w:t>78</w:t>
            </w:r>
          </w:p>
        </w:tc>
        <w:tc>
          <w:tcPr>
            <w:tcW w:w="2763" w:type="dxa"/>
          </w:tcPr>
          <w:p w14:paraId="7390D82C" w14:textId="3C63E3DC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La Reserva</w:t>
            </w:r>
          </w:p>
        </w:tc>
        <w:tc>
          <w:tcPr>
            <w:tcW w:w="2303" w:type="dxa"/>
          </w:tcPr>
          <w:p w14:paraId="16C1F9DC" w14:textId="41673FAF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27895840" w14:textId="0204CA53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5B5B9FC8" w14:textId="5B0B46C5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631F26B1" w14:textId="06D8B41B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3F12">
              <w:t>41551010</w:t>
            </w:r>
          </w:p>
        </w:tc>
        <w:tc>
          <w:tcPr>
            <w:tcW w:w="2763" w:type="dxa"/>
          </w:tcPr>
          <w:p w14:paraId="3D1C31D0" w14:textId="5F2950A0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Palmarito</w:t>
            </w:r>
          </w:p>
        </w:tc>
        <w:tc>
          <w:tcPr>
            <w:tcW w:w="2303" w:type="dxa"/>
          </w:tcPr>
          <w:p w14:paraId="7DAFC669" w14:textId="310300C1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5AA6E442" w14:textId="0CD275BF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1C5927A6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2A5D1774" w14:textId="5013420B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</w:t>
            </w:r>
            <w:r>
              <w:t>120</w:t>
            </w:r>
          </w:p>
        </w:tc>
        <w:tc>
          <w:tcPr>
            <w:tcW w:w="2763" w:type="dxa"/>
          </w:tcPr>
          <w:p w14:paraId="50597FC0" w14:textId="4F0704EF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Santa Rosa</w:t>
            </w:r>
          </w:p>
        </w:tc>
        <w:tc>
          <w:tcPr>
            <w:tcW w:w="2303" w:type="dxa"/>
          </w:tcPr>
          <w:p w14:paraId="1486D4F3" w14:textId="5B40C055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13A42CD8" w14:textId="00FBDE95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184B7C66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76843B08" w14:textId="679A789C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</w:t>
            </w:r>
            <w:r>
              <w:t>117</w:t>
            </w:r>
          </w:p>
        </w:tc>
        <w:tc>
          <w:tcPr>
            <w:tcW w:w="2763" w:type="dxa"/>
          </w:tcPr>
          <w:p w14:paraId="49D99898" w14:textId="5B55137F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San Martín de Porres</w:t>
            </w:r>
          </w:p>
        </w:tc>
        <w:tc>
          <w:tcPr>
            <w:tcW w:w="2303" w:type="dxa"/>
          </w:tcPr>
          <w:p w14:paraId="3BBFCE45" w14:textId="5E1F5D03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4858F8BE" w14:textId="5996BB75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144C7717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7CB38344" w14:textId="16A27CE3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3F12">
              <w:t>41551</w:t>
            </w:r>
            <w:r>
              <w:t>127</w:t>
            </w:r>
          </w:p>
        </w:tc>
        <w:tc>
          <w:tcPr>
            <w:tcW w:w="2763" w:type="dxa"/>
          </w:tcPr>
          <w:p w14:paraId="0DBFB3FA" w14:textId="69D9E4B2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Versalles</w:t>
            </w:r>
          </w:p>
        </w:tc>
        <w:tc>
          <w:tcPr>
            <w:tcW w:w="2303" w:type="dxa"/>
          </w:tcPr>
          <w:p w14:paraId="0E68436F" w14:textId="744017A6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50EFA2FC" w14:textId="06A25114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139A7E34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26190849" w14:textId="7540DD8B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3F12">
              <w:t>41551</w:t>
            </w:r>
            <w:r>
              <w:t>017</w:t>
            </w:r>
          </w:p>
        </w:tc>
        <w:tc>
          <w:tcPr>
            <w:tcW w:w="2763" w:type="dxa"/>
          </w:tcPr>
          <w:p w14:paraId="295F9750" w14:textId="672780A4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495CBB">
              <w:t>Cabullo</w:t>
            </w:r>
            <w:proofErr w:type="spellEnd"/>
          </w:p>
        </w:tc>
        <w:tc>
          <w:tcPr>
            <w:tcW w:w="2303" w:type="dxa"/>
          </w:tcPr>
          <w:p w14:paraId="533C93C8" w14:textId="59D83A28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55FE3094" w14:textId="1C0D0E96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0DF83375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47C31329" w14:textId="4417763A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</w:t>
            </w:r>
            <w:r>
              <w:t>041</w:t>
            </w:r>
          </w:p>
        </w:tc>
        <w:tc>
          <w:tcPr>
            <w:tcW w:w="2763" w:type="dxa"/>
          </w:tcPr>
          <w:p w14:paraId="21C2D973" w14:textId="717EF6B5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El Jardín</w:t>
            </w:r>
          </w:p>
        </w:tc>
        <w:tc>
          <w:tcPr>
            <w:tcW w:w="2303" w:type="dxa"/>
          </w:tcPr>
          <w:p w14:paraId="4B1CDB2E" w14:textId="573BFE4D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2D115BB6" w14:textId="3BF54B50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16D6F73B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37CFC637" w14:textId="29C75B87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</w:t>
            </w:r>
            <w:r>
              <w:t>102</w:t>
            </w:r>
          </w:p>
        </w:tc>
        <w:tc>
          <w:tcPr>
            <w:tcW w:w="2763" w:type="dxa"/>
          </w:tcPr>
          <w:p w14:paraId="38F3F38A" w14:textId="2ECB6382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Palmar del Criollo</w:t>
            </w:r>
          </w:p>
        </w:tc>
        <w:tc>
          <w:tcPr>
            <w:tcW w:w="2303" w:type="dxa"/>
          </w:tcPr>
          <w:p w14:paraId="01D2BA85" w14:textId="3397ADC9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0C4A3B70" w14:textId="4C570617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1991DD37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6070F83B" w14:textId="73C74D7E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</w:t>
            </w:r>
            <w:r>
              <w:t>807039</w:t>
            </w:r>
          </w:p>
        </w:tc>
        <w:tc>
          <w:tcPr>
            <w:tcW w:w="2763" w:type="dxa"/>
          </w:tcPr>
          <w:p w14:paraId="68EFCA78" w14:textId="4BB53F7A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Tobo</w:t>
            </w:r>
          </w:p>
        </w:tc>
        <w:tc>
          <w:tcPr>
            <w:tcW w:w="2303" w:type="dxa"/>
          </w:tcPr>
          <w:p w14:paraId="52375208" w14:textId="5CF2BB61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2F52E116" w14:textId="41918BE1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61F4EFBE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1D1B7D8C" w14:textId="61B167A1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DCD">
              <w:t>418070</w:t>
            </w:r>
            <w:r>
              <w:t>29</w:t>
            </w:r>
          </w:p>
        </w:tc>
        <w:tc>
          <w:tcPr>
            <w:tcW w:w="2763" w:type="dxa"/>
          </w:tcPr>
          <w:p w14:paraId="42AC2ECA" w14:textId="03510F94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495CBB">
              <w:t>Paquies</w:t>
            </w:r>
            <w:proofErr w:type="spellEnd"/>
          </w:p>
        </w:tc>
        <w:tc>
          <w:tcPr>
            <w:tcW w:w="2303" w:type="dxa"/>
          </w:tcPr>
          <w:p w14:paraId="628BC76F" w14:textId="670B5D64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276ED52D" w14:textId="07B00352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22597F54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57DE1467" w14:textId="4EC02A13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DCD">
              <w:t>418070</w:t>
            </w:r>
            <w:r>
              <w:t>16</w:t>
            </w:r>
          </w:p>
        </w:tc>
        <w:tc>
          <w:tcPr>
            <w:tcW w:w="2763" w:type="dxa"/>
          </w:tcPr>
          <w:p w14:paraId="7DC193B3" w14:textId="57CF5597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La Esperanza</w:t>
            </w:r>
          </w:p>
        </w:tc>
        <w:tc>
          <w:tcPr>
            <w:tcW w:w="2303" w:type="dxa"/>
          </w:tcPr>
          <w:p w14:paraId="064C2388" w14:textId="3A0AA769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31FBC24B" w14:textId="067C0655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093166CF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3724E846" w14:textId="2A0F6115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DCD">
              <w:t>418070</w:t>
            </w:r>
            <w:r w:rsidR="00936950">
              <w:t>32</w:t>
            </w:r>
          </w:p>
        </w:tc>
        <w:tc>
          <w:tcPr>
            <w:tcW w:w="2763" w:type="dxa"/>
          </w:tcPr>
          <w:p w14:paraId="1DEF95FB" w14:textId="48135DDF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Sabaneta</w:t>
            </w:r>
          </w:p>
        </w:tc>
        <w:tc>
          <w:tcPr>
            <w:tcW w:w="2303" w:type="dxa"/>
          </w:tcPr>
          <w:p w14:paraId="0B597BC7" w14:textId="45C53811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02EE409D" w14:textId="5F0B9E6E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63EE1656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55572535" w14:textId="11F4D003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DCD">
              <w:t>418070</w:t>
            </w:r>
            <w:r w:rsidR="00936950">
              <w:t>06</w:t>
            </w:r>
          </w:p>
        </w:tc>
        <w:tc>
          <w:tcPr>
            <w:tcW w:w="2763" w:type="dxa"/>
          </w:tcPr>
          <w:p w14:paraId="0B3B4157" w14:textId="2A050097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495CBB">
              <w:t>Camenzo</w:t>
            </w:r>
            <w:proofErr w:type="spellEnd"/>
          </w:p>
        </w:tc>
        <w:tc>
          <w:tcPr>
            <w:tcW w:w="2303" w:type="dxa"/>
          </w:tcPr>
          <w:p w14:paraId="7B466D56" w14:textId="3A04C49C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57DD6810" w14:textId="5BC9BA9A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1802227A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04048E85" w14:textId="6428F76E" w:rsidR="00B13C5C" w:rsidRPr="009A2819" w:rsidRDefault="00936950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36950">
              <w:t>41319018</w:t>
            </w:r>
          </w:p>
        </w:tc>
        <w:tc>
          <w:tcPr>
            <w:tcW w:w="2763" w:type="dxa"/>
          </w:tcPr>
          <w:p w14:paraId="3DDC3AB7" w14:textId="1CF46CC3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El Triunfo</w:t>
            </w:r>
          </w:p>
        </w:tc>
        <w:tc>
          <w:tcPr>
            <w:tcW w:w="2303" w:type="dxa"/>
          </w:tcPr>
          <w:p w14:paraId="44C55360" w14:textId="63F765BE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Guadalupe</w:t>
            </w:r>
          </w:p>
        </w:tc>
        <w:tc>
          <w:tcPr>
            <w:tcW w:w="2249" w:type="dxa"/>
          </w:tcPr>
          <w:p w14:paraId="611C5BFF" w14:textId="65087B36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2AA02D45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37847B77" w14:textId="1FAF96B8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E7191">
              <w:t>41551</w:t>
            </w:r>
            <w:r w:rsidR="00936950">
              <w:t>089</w:t>
            </w:r>
          </w:p>
        </w:tc>
        <w:tc>
          <w:tcPr>
            <w:tcW w:w="2763" w:type="dxa"/>
          </w:tcPr>
          <w:p w14:paraId="7081566D" w14:textId="67FD2863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Los Cerritos</w:t>
            </w:r>
          </w:p>
        </w:tc>
        <w:tc>
          <w:tcPr>
            <w:tcW w:w="2303" w:type="dxa"/>
          </w:tcPr>
          <w:p w14:paraId="2CDD7767" w14:textId="25071865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473A8229" w14:textId="116BBB95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39A5BD36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09A61485" w14:textId="639BE2B6" w:rsidR="00B13C5C" w:rsidRPr="009A2819" w:rsidRDefault="00936950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36950">
              <w:t>4131901</w:t>
            </w:r>
            <w:r>
              <w:t>3</w:t>
            </w:r>
          </w:p>
        </w:tc>
        <w:tc>
          <w:tcPr>
            <w:tcW w:w="2763" w:type="dxa"/>
          </w:tcPr>
          <w:p w14:paraId="436DEA70" w14:textId="76035CF7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El Cisne</w:t>
            </w:r>
          </w:p>
        </w:tc>
        <w:tc>
          <w:tcPr>
            <w:tcW w:w="2303" w:type="dxa"/>
          </w:tcPr>
          <w:p w14:paraId="6AC7A666" w14:textId="1C3FA386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Guadalupe</w:t>
            </w:r>
          </w:p>
        </w:tc>
        <w:tc>
          <w:tcPr>
            <w:tcW w:w="2249" w:type="dxa"/>
          </w:tcPr>
          <w:p w14:paraId="08477D7C" w14:textId="6D080B5B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B13C5C" w:rsidRPr="009A2819" w14:paraId="3F87E021" w14:textId="77777777" w:rsidTr="00FB1686">
        <w:trPr>
          <w:trHeight w:hRule="exact" w:val="284"/>
          <w:tblHeader/>
          <w:jc w:val="center"/>
        </w:trPr>
        <w:tc>
          <w:tcPr>
            <w:tcW w:w="2079" w:type="dxa"/>
          </w:tcPr>
          <w:p w14:paraId="520218BC" w14:textId="54D9A977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E7191">
              <w:t>41551</w:t>
            </w:r>
            <w:r w:rsidR="00936950">
              <w:t>064</w:t>
            </w:r>
          </w:p>
        </w:tc>
        <w:tc>
          <w:tcPr>
            <w:tcW w:w="2763" w:type="dxa"/>
          </w:tcPr>
          <w:p w14:paraId="357BB479" w14:textId="7A126B5C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La Castilla</w:t>
            </w:r>
          </w:p>
        </w:tc>
        <w:tc>
          <w:tcPr>
            <w:tcW w:w="2303" w:type="dxa"/>
          </w:tcPr>
          <w:p w14:paraId="65C74711" w14:textId="5071146F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28FE5176" w14:textId="68A8A628" w:rsidR="00B13C5C" w:rsidRPr="009A2819" w:rsidRDefault="00B13C5C" w:rsidP="00B13C5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</w:tbl>
    <w:p w14:paraId="1CEA1BE2" w14:textId="77777777" w:rsidR="00087CAE" w:rsidRDefault="00087CAE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5DC96B5C" w14:textId="0DBC06B7" w:rsidR="006302A0" w:rsidRDefault="006302A0" w:rsidP="00C84CDC">
      <w:pPr>
        <w:spacing w:line="360" w:lineRule="auto"/>
        <w:ind w:right="-1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bookmarkStart w:id="2" w:name="_Hlk139629463"/>
      <w:r w:rsidR="009A2819" w:rsidRPr="000053FC">
        <w:rPr>
          <w:rFonts w:ascii="Arial" w:hAnsi="Arial" w:cs="Arial"/>
        </w:rPr>
        <w:t>SURCOLOMBIANA DE GAS S.A. E.S.P.</w:t>
      </w:r>
      <w:r w:rsidR="0009166F" w:rsidRPr="00C84CDC">
        <w:rPr>
          <w:rFonts w:ascii="Arial" w:hAnsi="Arial" w:cs="Arial"/>
        </w:rPr>
        <w:t>,</w:t>
      </w:r>
      <w:bookmarkEnd w:id="2"/>
      <w:r w:rsidR="0009166F" w:rsidRPr="00C84CDC">
        <w:rPr>
          <w:rFonts w:ascii="Arial" w:hAnsi="Arial" w:cs="Arial"/>
        </w:rPr>
        <w:t xml:space="preserve"> </w:t>
      </w:r>
      <w:r w:rsidR="00CE1639" w:rsidRPr="00C84CDC">
        <w:rPr>
          <w:rFonts w:ascii="Arial" w:hAnsi="Arial" w:cs="Arial"/>
        </w:rPr>
        <w:t>efectuó el cargue de información para la</w:t>
      </w:r>
      <w:r w:rsidR="00EF599F" w:rsidRPr="00C84CDC">
        <w:rPr>
          <w:rFonts w:ascii="Arial" w:hAnsi="Arial" w:cs="Arial"/>
        </w:rPr>
        <w:t xml:space="preserve"> </w:t>
      </w:r>
      <w:r w:rsidR="00CE1639" w:rsidRPr="00C84CDC">
        <w:rPr>
          <w:rFonts w:ascii="Arial" w:hAnsi="Arial" w:cs="Arial"/>
        </w:rPr>
        <w:t>solicitud tarifaria</w:t>
      </w:r>
      <w:r w:rsidR="00A83910" w:rsidRPr="00C84CDC">
        <w:rPr>
          <w:rFonts w:ascii="Arial" w:hAnsi="Arial" w:cs="Arial"/>
        </w:rPr>
        <w:t>s</w:t>
      </w:r>
      <w:r w:rsidR="00CE1639" w:rsidRPr="00C84CDC">
        <w:rPr>
          <w:rFonts w:ascii="Arial" w:hAnsi="Arial" w:cs="Arial"/>
        </w:rPr>
        <w:t xml:space="preserve"> en cuestión en el aplicativo </w:t>
      </w:r>
      <w:proofErr w:type="spellStart"/>
      <w:r w:rsidR="00CE1639" w:rsidRPr="00C84CDC">
        <w:rPr>
          <w:rFonts w:ascii="Arial" w:hAnsi="Arial" w:cs="Arial"/>
        </w:rPr>
        <w:t>A</w:t>
      </w:r>
      <w:r w:rsidR="006C6B5D" w:rsidRPr="00C84CDC">
        <w:rPr>
          <w:rFonts w:ascii="Arial" w:hAnsi="Arial" w:cs="Arial"/>
        </w:rPr>
        <w:t>pligas</w:t>
      </w:r>
      <w:proofErr w:type="spellEnd"/>
      <w:r w:rsidR="006C6B5D" w:rsidRPr="00C84CDC">
        <w:rPr>
          <w:rFonts w:ascii="Arial" w:hAnsi="Arial" w:cs="Arial"/>
        </w:rPr>
        <w:t xml:space="preserve">, </w:t>
      </w:r>
      <w:r w:rsidR="00EF599F" w:rsidRPr="00C84CDC">
        <w:rPr>
          <w:rFonts w:ascii="Arial" w:hAnsi="Arial" w:cs="Arial"/>
        </w:rPr>
        <w:t>l</w:t>
      </w:r>
      <w:r w:rsidR="00764159" w:rsidRPr="00C84CDC">
        <w:rPr>
          <w:rFonts w:ascii="Arial" w:hAnsi="Arial" w:cs="Arial"/>
        </w:rPr>
        <w:t>a</w:t>
      </w:r>
      <w:r w:rsidR="006C6B5D" w:rsidRPr="00C84CDC">
        <w:rPr>
          <w:rFonts w:ascii="Arial" w:hAnsi="Arial" w:cs="Arial"/>
        </w:rPr>
        <w:t xml:space="preserve"> cual </w:t>
      </w:r>
      <w:r w:rsidR="00CE1639" w:rsidRPr="00C84CDC">
        <w:rPr>
          <w:rFonts w:ascii="Arial" w:hAnsi="Arial" w:cs="Arial"/>
        </w:rPr>
        <w:t>fue confirmad</w:t>
      </w:r>
      <w:r w:rsidR="00764159" w:rsidRPr="00C84CDC">
        <w:rPr>
          <w:rFonts w:ascii="Arial" w:hAnsi="Arial" w:cs="Arial"/>
        </w:rPr>
        <w:t>a</w:t>
      </w:r>
      <w:r w:rsidR="00CE1639" w:rsidRPr="00C84CDC">
        <w:rPr>
          <w:rFonts w:ascii="Arial" w:hAnsi="Arial" w:cs="Arial"/>
        </w:rPr>
        <w:t xml:space="preserve"> bajo </w:t>
      </w:r>
      <w:r w:rsidR="0050312A" w:rsidRPr="00C84CDC">
        <w:rPr>
          <w:rFonts w:ascii="Arial" w:hAnsi="Arial" w:cs="Arial"/>
        </w:rPr>
        <w:t>el</w:t>
      </w:r>
      <w:r w:rsidR="00F770EF" w:rsidRPr="00C84CDC">
        <w:rPr>
          <w:rFonts w:ascii="Arial" w:hAnsi="Arial" w:cs="Arial"/>
        </w:rPr>
        <w:t xml:space="preserve"> </w:t>
      </w:r>
      <w:r w:rsidR="00B103CE" w:rsidRPr="00C84CDC">
        <w:rPr>
          <w:rFonts w:ascii="Arial" w:hAnsi="Arial" w:cs="Arial"/>
        </w:rPr>
        <w:t>número</w:t>
      </w:r>
      <w:r w:rsidRPr="00C84CDC">
        <w:rPr>
          <w:rFonts w:ascii="Arial" w:hAnsi="Arial" w:cs="Arial"/>
        </w:rPr>
        <w:t xml:space="preserve"> 2</w:t>
      </w:r>
      <w:r w:rsidR="009A2819">
        <w:rPr>
          <w:rFonts w:ascii="Arial" w:hAnsi="Arial" w:cs="Arial"/>
        </w:rPr>
        <w:t>90</w:t>
      </w:r>
      <w:r w:rsidR="00651E9D">
        <w:rPr>
          <w:rFonts w:ascii="Arial" w:hAnsi="Arial" w:cs="Arial"/>
        </w:rPr>
        <w:t>8</w:t>
      </w:r>
      <w:r w:rsidR="00EF599F" w:rsidRPr="00C84CDC">
        <w:rPr>
          <w:rFonts w:ascii="Arial" w:hAnsi="Arial" w:cs="Arial"/>
        </w:rPr>
        <w:t xml:space="preserve">, consecutivo </w:t>
      </w:r>
      <w:r w:rsidR="00426BE7" w:rsidRPr="00C84CDC">
        <w:rPr>
          <w:rFonts w:ascii="Arial" w:hAnsi="Arial" w:cs="Arial"/>
        </w:rPr>
        <w:t>asignado por el aplicativo,</w:t>
      </w:r>
      <w:r w:rsidR="00B103CE" w:rsidRPr="00C84CDC">
        <w:rPr>
          <w:rFonts w:ascii="Arial" w:hAnsi="Arial" w:cs="Arial"/>
        </w:rPr>
        <w:t xml:space="preserve"> para </w:t>
      </w:r>
      <w:r w:rsidR="00B63373" w:rsidRPr="00C84CDC">
        <w:rPr>
          <w:rFonts w:ascii="Arial" w:hAnsi="Arial" w:cs="Arial"/>
        </w:rPr>
        <w:t xml:space="preserve">las </w:t>
      </w:r>
      <w:r w:rsidR="00B103CE" w:rsidRPr="00C84CDC">
        <w:rPr>
          <w:rFonts w:ascii="Arial" w:hAnsi="Arial" w:cs="Arial"/>
        </w:rPr>
        <w:t>actividades de distribución y comercialización</w:t>
      </w:r>
      <w:r w:rsidR="0050312A" w:rsidRPr="00C84CDC">
        <w:rPr>
          <w:rFonts w:ascii="Arial" w:hAnsi="Arial" w:cs="Arial"/>
        </w:rPr>
        <w:t>.</w:t>
      </w:r>
    </w:p>
    <w:p w14:paraId="54FAF614" w14:textId="77777777" w:rsidR="00C84CDC" w:rsidRPr="00C84CDC" w:rsidRDefault="00C84CDC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62B661E0" w14:textId="7DF49F2D" w:rsidR="00786B9A" w:rsidRDefault="00E926CD" w:rsidP="00C84CDC">
      <w:pPr>
        <w:spacing w:line="360" w:lineRule="auto"/>
        <w:ind w:right="-1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Que, en su solicitud tarifaria, </w:t>
      </w:r>
      <w:r w:rsidR="000053FC" w:rsidRPr="000053FC">
        <w:rPr>
          <w:rFonts w:ascii="Arial" w:hAnsi="Arial" w:cs="Arial"/>
        </w:rPr>
        <w:t>SURCOLOMBIANA DE GAS S.A. E.S.P.</w:t>
      </w:r>
      <w:r w:rsidR="000053FC" w:rsidRPr="00C84CDC">
        <w:rPr>
          <w:rFonts w:ascii="Arial" w:hAnsi="Arial" w:cs="Arial"/>
        </w:rPr>
        <w:t>,</w:t>
      </w:r>
      <w:r w:rsidRPr="00C84CDC">
        <w:rPr>
          <w:rFonts w:ascii="Arial" w:hAnsi="Arial" w:cs="Arial"/>
        </w:rPr>
        <w:t xml:space="preserve"> </w:t>
      </w:r>
      <w:r w:rsidR="00786B9A" w:rsidRPr="00C84CDC">
        <w:rPr>
          <w:rFonts w:ascii="Arial" w:hAnsi="Arial" w:cs="Arial"/>
        </w:rPr>
        <w:t xml:space="preserve">informa que el mercado relevante especial propuesto </w:t>
      </w:r>
      <w:r w:rsidR="00B05346">
        <w:rPr>
          <w:rFonts w:ascii="Arial" w:hAnsi="Arial" w:cs="Arial"/>
        </w:rPr>
        <w:t>SI</w:t>
      </w:r>
      <w:r w:rsidR="00786B9A" w:rsidRPr="00C84CDC">
        <w:rPr>
          <w:rFonts w:ascii="Arial" w:hAnsi="Arial" w:cs="Arial"/>
        </w:rPr>
        <w:t xml:space="preserve"> cuenta con aportes de recursos públicos</w:t>
      </w:r>
      <w:r w:rsidR="00614C93">
        <w:rPr>
          <w:rFonts w:ascii="Arial" w:hAnsi="Arial" w:cs="Arial"/>
        </w:rPr>
        <w:t xml:space="preserve"> mediante el convenio interadministrativo No 20 de 2022, aportados por la Gobernación de Huila</w:t>
      </w:r>
      <w:r w:rsidR="008321DF">
        <w:rPr>
          <w:rFonts w:ascii="Arial" w:hAnsi="Arial" w:cs="Arial"/>
        </w:rPr>
        <w:t xml:space="preserve"> de</w:t>
      </w:r>
      <w:r w:rsidR="00786B9A" w:rsidRPr="00C84CDC">
        <w:rPr>
          <w:rFonts w:ascii="Arial" w:hAnsi="Arial" w:cs="Arial"/>
        </w:rPr>
        <w:t xml:space="preserve"> para la cofinanciación de infraestructura de redes de distribución de</w:t>
      </w:r>
      <w:r w:rsidR="00614C93" w:rsidRPr="00614C93">
        <w:rPr>
          <w:rFonts w:ascii="Arial" w:hAnsi="Arial" w:cs="Arial"/>
        </w:rPr>
        <w:t xml:space="preserve"> </w:t>
      </w:r>
      <w:r w:rsidR="00614C93" w:rsidRPr="00B13C5C">
        <w:rPr>
          <w:rFonts w:ascii="Arial" w:hAnsi="Arial" w:cs="Arial"/>
        </w:rPr>
        <w:t>Gas Natural Comprimido</w:t>
      </w:r>
      <w:r w:rsidR="00786B9A" w:rsidRPr="00C84CDC">
        <w:rPr>
          <w:rFonts w:ascii="Arial" w:hAnsi="Arial" w:cs="Arial"/>
        </w:rPr>
        <w:t xml:space="preserve">. </w:t>
      </w:r>
    </w:p>
    <w:p w14:paraId="1B68A7F1" w14:textId="77777777" w:rsidR="00C84CDC" w:rsidRPr="00C84CDC" w:rsidRDefault="00C84CDC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34D91328" w14:textId="2BA4FD08" w:rsidR="00C307CF" w:rsidRPr="00614C93" w:rsidRDefault="00C307CF" w:rsidP="00C84CDC">
      <w:pPr>
        <w:spacing w:line="360" w:lineRule="auto"/>
        <w:ind w:right="-1"/>
        <w:jc w:val="both"/>
        <w:rPr>
          <w:rFonts w:ascii="Arial" w:hAnsi="Arial" w:cs="Arial"/>
          <w:color w:val="FF0000"/>
        </w:rPr>
      </w:pPr>
      <w:r w:rsidRPr="00FB6A3D">
        <w:rPr>
          <w:rFonts w:ascii="Arial" w:hAnsi="Arial" w:cs="Arial"/>
        </w:rPr>
        <w:t xml:space="preserve">Que, la UNIDAD DE PLANEACIÓN MINERO ENERGÉTICA - UPME mediante comunicación de radicado UPME </w:t>
      </w:r>
      <w:r w:rsidR="002A7B68" w:rsidRPr="00FB6A3D">
        <w:rPr>
          <w:rFonts w:ascii="Arial" w:hAnsi="Arial" w:cs="Arial"/>
        </w:rPr>
        <w:t>2022</w:t>
      </w:r>
      <w:r w:rsidR="00FB6A3D" w:rsidRPr="00FB6A3D">
        <w:rPr>
          <w:rFonts w:ascii="Arial" w:hAnsi="Arial" w:cs="Arial"/>
        </w:rPr>
        <w:t>1000170921</w:t>
      </w:r>
      <w:r w:rsidRPr="00FB6A3D">
        <w:rPr>
          <w:rFonts w:ascii="Arial" w:hAnsi="Arial" w:cs="Arial"/>
        </w:rPr>
        <w:t xml:space="preserve"> de </w:t>
      </w:r>
      <w:r w:rsidR="00FB6A3D" w:rsidRPr="00FB6A3D">
        <w:rPr>
          <w:rFonts w:ascii="Arial" w:hAnsi="Arial" w:cs="Arial"/>
        </w:rPr>
        <w:t>31</w:t>
      </w:r>
      <w:r w:rsidRPr="00FB6A3D">
        <w:rPr>
          <w:rFonts w:ascii="Arial" w:hAnsi="Arial" w:cs="Arial"/>
        </w:rPr>
        <w:t xml:space="preserve"> de </w:t>
      </w:r>
      <w:r w:rsidR="002C0FD0" w:rsidRPr="00FB6A3D">
        <w:rPr>
          <w:rFonts w:ascii="Arial" w:hAnsi="Arial" w:cs="Arial"/>
        </w:rPr>
        <w:t>diciembre</w:t>
      </w:r>
      <w:r w:rsidRPr="00FB6A3D">
        <w:rPr>
          <w:rFonts w:ascii="Arial" w:hAnsi="Arial" w:cs="Arial"/>
        </w:rPr>
        <w:t xml:space="preserve"> de 202</w:t>
      </w:r>
      <w:r w:rsidR="002A7B68" w:rsidRPr="00FB6A3D">
        <w:rPr>
          <w:rFonts w:ascii="Arial" w:hAnsi="Arial" w:cs="Arial"/>
        </w:rPr>
        <w:t>2</w:t>
      </w:r>
      <w:r w:rsidRPr="00FB6A3D">
        <w:rPr>
          <w:rFonts w:ascii="Arial" w:hAnsi="Arial" w:cs="Arial"/>
        </w:rPr>
        <w:t xml:space="preserve">, </w:t>
      </w:r>
      <w:r w:rsidR="00FB6A3D" w:rsidRPr="00FB6A3D">
        <w:rPr>
          <w:rFonts w:ascii="Arial" w:hAnsi="Arial" w:cs="Arial"/>
        </w:rPr>
        <w:t xml:space="preserve">emite </w:t>
      </w:r>
      <w:r w:rsidR="00FB6A3D">
        <w:rPr>
          <w:rFonts w:ascii="Arial" w:hAnsi="Arial" w:cs="Arial"/>
        </w:rPr>
        <w:t>respuesta</w:t>
      </w:r>
      <w:r w:rsidR="00FB6A3D" w:rsidRPr="00FB6A3D">
        <w:rPr>
          <w:rFonts w:ascii="Arial" w:hAnsi="Arial" w:cs="Arial"/>
        </w:rPr>
        <w:t xml:space="preserve"> afirmativ</w:t>
      </w:r>
      <w:r w:rsidR="00CD626C">
        <w:rPr>
          <w:rFonts w:ascii="Arial" w:hAnsi="Arial" w:cs="Arial"/>
        </w:rPr>
        <w:t>a</w:t>
      </w:r>
      <w:r w:rsidR="00FB6A3D" w:rsidRPr="00FB6A3D">
        <w:rPr>
          <w:rFonts w:ascii="Arial" w:hAnsi="Arial" w:cs="Arial"/>
        </w:rPr>
        <w:t xml:space="preserve"> frente a </w:t>
      </w:r>
      <w:r w:rsidRPr="00FB6A3D">
        <w:rPr>
          <w:rFonts w:ascii="Arial" w:hAnsi="Arial" w:cs="Arial"/>
        </w:rPr>
        <w:t xml:space="preserve">la solicitud de evaluación metodológica de las proyecciones </w:t>
      </w:r>
      <w:r w:rsidRPr="00FB6A3D">
        <w:rPr>
          <w:rFonts w:ascii="Arial" w:hAnsi="Arial" w:cs="Arial"/>
        </w:rPr>
        <w:lastRenderedPageBreak/>
        <w:t xml:space="preserve">de demanda para el mercado propuesto por </w:t>
      </w:r>
      <w:r w:rsidR="00FB6A3D" w:rsidRPr="00FB6A3D">
        <w:rPr>
          <w:rFonts w:ascii="Arial" w:hAnsi="Arial" w:cs="Arial"/>
        </w:rPr>
        <w:t>SURCOLOMBIANA DE GAS S.A. E.S.P.,</w:t>
      </w:r>
      <w:r w:rsidRPr="00FB6A3D">
        <w:rPr>
          <w:rFonts w:ascii="Arial" w:hAnsi="Arial" w:cs="Arial"/>
        </w:rPr>
        <w:t xml:space="preserve"> conforme a lo establecido en la Metodología.</w:t>
      </w:r>
    </w:p>
    <w:p w14:paraId="1DCCD8A1" w14:textId="77777777" w:rsidR="00C84CDC" w:rsidRPr="00614C93" w:rsidRDefault="00C84CDC" w:rsidP="00C84CDC">
      <w:pPr>
        <w:spacing w:line="360" w:lineRule="auto"/>
        <w:ind w:right="-1"/>
        <w:jc w:val="both"/>
        <w:rPr>
          <w:rFonts w:ascii="Arial" w:hAnsi="Arial" w:cs="Arial"/>
          <w:color w:val="FF0000"/>
        </w:rPr>
      </w:pPr>
    </w:p>
    <w:p w14:paraId="6CE8C76D" w14:textId="27226553" w:rsidR="00A31612" w:rsidRPr="00614C93" w:rsidRDefault="00A31612" w:rsidP="00C84CDC">
      <w:pPr>
        <w:pStyle w:val="Textoindependiente"/>
        <w:spacing w:after="0" w:line="360" w:lineRule="auto"/>
        <w:rPr>
          <w:rFonts w:cs="Arial"/>
          <w:color w:val="FF0000"/>
          <w:sz w:val="24"/>
          <w:szCs w:val="24"/>
        </w:rPr>
      </w:pPr>
      <w:r w:rsidRPr="005C63BE">
        <w:rPr>
          <w:rFonts w:cs="Arial"/>
          <w:sz w:val="24"/>
          <w:szCs w:val="24"/>
        </w:rPr>
        <w:t xml:space="preserve">Que, revisada la completitud de la información de la solicitud tarifaria, mediante radicado CREG </w:t>
      </w:r>
      <w:r w:rsidR="005C63BE" w:rsidRPr="005C63BE">
        <w:rPr>
          <w:rFonts w:cs="Arial"/>
          <w:sz w:val="24"/>
          <w:szCs w:val="24"/>
        </w:rPr>
        <w:t xml:space="preserve">S2023002687 </w:t>
      </w:r>
      <w:r w:rsidRPr="005C63BE">
        <w:rPr>
          <w:rFonts w:cs="Arial"/>
          <w:sz w:val="24"/>
          <w:szCs w:val="24"/>
        </w:rPr>
        <w:t>de</w:t>
      </w:r>
      <w:r w:rsidR="0022551D" w:rsidRPr="005C63BE">
        <w:rPr>
          <w:rFonts w:cs="Arial"/>
          <w:sz w:val="24"/>
          <w:szCs w:val="24"/>
        </w:rPr>
        <w:t>l</w:t>
      </w:r>
      <w:r w:rsidRPr="005C63BE">
        <w:rPr>
          <w:rFonts w:cs="Arial"/>
          <w:sz w:val="24"/>
          <w:szCs w:val="24"/>
        </w:rPr>
        <w:t xml:space="preserve"> </w:t>
      </w:r>
      <w:r w:rsidR="005C63BE" w:rsidRPr="005C63BE">
        <w:rPr>
          <w:rFonts w:cs="Arial"/>
          <w:sz w:val="24"/>
          <w:szCs w:val="24"/>
        </w:rPr>
        <w:t>20</w:t>
      </w:r>
      <w:r w:rsidRPr="005C63BE">
        <w:rPr>
          <w:rFonts w:cs="Arial"/>
          <w:sz w:val="24"/>
          <w:szCs w:val="24"/>
        </w:rPr>
        <w:t xml:space="preserve"> de </w:t>
      </w:r>
      <w:r w:rsidR="0022551D" w:rsidRPr="005C63BE">
        <w:rPr>
          <w:rFonts w:cs="Arial"/>
          <w:sz w:val="24"/>
          <w:szCs w:val="24"/>
        </w:rPr>
        <w:t>ma</w:t>
      </w:r>
      <w:r w:rsidR="005C63BE" w:rsidRPr="005C63BE">
        <w:rPr>
          <w:rFonts w:cs="Arial"/>
          <w:sz w:val="24"/>
          <w:szCs w:val="24"/>
        </w:rPr>
        <w:t>y</w:t>
      </w:r>
      <w:r w:rsidR="0022551D" w:rsidRPr="005C63BE">
        <w:rPr>
          <w:rFonts w:cs="Arial"/>
          <w:sz w:val="24"/>
          <w:szCs w:val="24"/>
        </w:rPr>
        <w:t>o</w:t>
      </w:r>
      <w:r w:rsidRPr="005C63BE">
        <w:rPr>
          <w:rFonts w:cs="Arial"/>
          <w:sz w:val="24"/>
          <w:szCs w:val="24"/>
        </w:rPr>
        <w:t xml:space="preserve"> de 202</w:t>
      </w:r>
      <w:r w:rsidR="005C63BE" w:rsidRPr="005C63BE">
        <w:rPr>
          <w:rFonts w:cs="Arial"/>
          <w:sz w:val="24"/>
          <w:szCs w:val="24"/>
        </w:rPr>
        <w:t>3</w:t>
      </w:r>
      <w:r w:rsidRPr="005C63BE">
        <w:rPr>
          <w:rFonts w:cs="Arial"/>
          <w:sz w:val="24"/>
          <w:szCs w:val="24"/>
        </w:rPr>
        <w:t>,</w:t>
      </w:r>
      <w:r w:rsidRPr="00614C93">
        <w:rPr>
          <w:rFonts w:cs="Arial"/>
          <w:sz w:val="24"/>
          <w:szCs w:val="24"/>
        </w:rPr>
        <w:t xml:space="preserve"> la Comisión pidió a la empresa </w:t>
      </w:r>
      <w:bookmarkStart w:id="3" w:name="_Hlk139630897"/>
      <w:r w:rsidR="00614C93" w:rsidRPr="00614C93">
        <w:rPr>
          <w:rFonts w:cs="Arial"/>
          <w:sz w:val="24"/>
          <w:szCs w:val="24"/>
        </w:rPr>
        <w:t>SURCOLOMBIANA DE GAS S.A. E.S.P.</w:t>
      </w:r>
      <w:bookmarkEnd w:id="3"/>
      <w:r w:rsidR="00614C93" w:rsidRPr="00614C93">
        <w:rPr>
          <w:rFonts w:cs="Arial"/>
          <w:sz w:val="24"/>
          <w:szCs w:val="24"/>
        </w:rPr>
        <w:t>,</w:t>
      </w:r>
      <w:r w:rsidR="0022551D" w:rsidRPr="00614C93">
        <w:rPr>
          <w:rFonts w:cs="Arial"/>
          <w:sz w:val="24"/>
          <w:szCs w:val="24"/>
        </w:rPr>
        <w:t xml:space="preserve"> </w:t>
      </w:r>
      <w:r w:rsidRPr="00614C93">
        <w:rPr>
          <w:rFonts w:cs="Arial"/>
          <w:sz w:val="24"/>
          <w:szCs w:val="24"/>
        </w:rPr>
        <w:t>completar la solicitud tarifaria en cuanto a:</w:t>
      </w:r>
    </w:p>
    <w:p w14:paraId="3A5FBB50" w14:textId="2026C155" w:rsidR="00C84CDC" w:rsidRPr="00614C93" w:rsidRDefault="00C84CDC" w:rsidP="002F5440">
      <w:pPr>
        <w:pStyle w:val="Textoindependiente"/>
        <w:spacing w:after="0" w:line="360" w:lineRule="auto"/>
        <w:rPr>
          <w:rFonts w:cs="Arial"/>
          <w:color w:val="FF0000"/>
          <w:sz w:val="24"/>
          <w:szCs w:val="24"/>
        </w:rPr>
      </w:pPr>
    </w:p>
    <w:p w14:paraId="4C36876F" w14:textId="77777777" w:rsidR="00614C93" w:rsidRPr="00614C93" w:rsidRDefault="00614C93" w:rsidP="00614C93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ind w:left="709" w:hanging="567"/>
        <w:contextualSpacing w:val="0"/>
        <w:jc w:val="both"/>
        <w:rPr>
          <w:rFonts w:ascii="Arial" w:eastAsia="Times New Roman" w:hAnsi="Arial" w:cs="Arial"/>
          <w:spacing w:val="-5"/>
        </w:rPr>
      </w:pPr>
      <w:r w:rsidRPr="00614C93">
        <w:rPr>
          <w:rFonts w:ascii="Arial" w:eastAsia="Times New Roman" w:hAnsi="Arial" w:cs="Arial"/>
          <w:spacing w:val="-5"/>
        </w:rPr>
        <w:t>L</w:t>
      </w:r>
      <w:r w:rsidRPr="00614C93">
        <w:rPr>
          <w:rFonts w:ascii="Arial" w:hAnsi="Arial" w:cs="Arial"/>
        </w:rPr>
        <w:t xml:space="preserve">as razones en las que fundamenta la conformación del mercado relevante que se propone en la solicitud, señalando los beneficios e impactos de </w:t>
      </w:r>
      <w:proofErr w:type="gramStart"/>
      <w:r w:rsidRPr="00614C93">
        <w:rPr>
          <w:rFonts w:ascii="Arial" w:hAnsi="Arial" w:cs="Arial"/>
        </w:rPr>
        <w:t>la misma</w:t>
      </w:r>
      <w:proofErr w:type="gramEnd"/>
      <w:r w:rsidRPr="00614C93">
        <w:rPr>
          <w:rFonts w:ascii="Arial" w:hAnsi="Arial" w:cs="Arial"/>
        </w:rPr>
        <w:t>.</w:t>
      </w:r>
      <w:r w:rsidRPr="00614C93">
        <w:rPr>
          <w:rFonts w:ascii="Arial" w:eastAsia="Times New Roman" w:hAnsi="Arial" w:cs="Arial"/>
          <w:spacing w:val="-5"/>
        </w:rPr>
        <w:t xml:space="preserve"> (Literal a) del Numeral 6.1 del Artículo 6 de la Metodología).</w:t>
      </w:r>
    </w:p>
    <w:p w14:paraId="62F68DFB" w14:textId="77777777" w:rsidR="00614C93" w:rsidRPr="00614C93" w:rsidRDefault="00614C93" w:rsidP="00614C93">
      <w:pPr>
        <w:pStyle w:val="Textoindependiente"/>
        <w:numPr>
          <w:ilvl w:val="0"/>
          <w:numId w:val="11"/>
        </w:numPr>
        <w:spacing w:after="0" w:line="360" w:lineRule="auto"/>
        <w:ind w:left="709" w:hanging="567"/>
        <w:rPr>
          <w:rFonts w:cs="Arial"/>
          <w:sz w:val="24"/>
          <w:szCs w:val="24"/>
        </w:rPr>
      </w:pPr>
      <w:r w:rsidRPr="00614C93">
        <w:rPr>
          <w:rFonts w:cs="Arial"/>
          <w:sz w:val="24"/>
          <w:szCs w:val="24"/>
        </w:rPr>
        <w:t xml:space="preserve">Certificado de Existencia y Representación legal expedido por la correspondiente Cámara de Comercio, con fecha de expedición no mayor a dos (2) meses. </w:t>
      </w:r>
    </w:p>
    <w:p w14:paraId="27B1BC2A" w14:textId="77777777" w:rsidR="00614C93" w:rsidRPr="00614C93" w:rsidRDefault="00614C93" w:rsidP="00614C93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ind w:left="709" w:hanging="567"/>
        <w:contextualSpacing w:val="0"/>
        <w:jc w:val="both"/>
        <w:rPr>
          <w:rFonts w:ascii="Arial" w:hAnsi="Arial" w:cs="Arial"/>
        </w:rPr>
      </w:pPr>
      <w:r w:rsidRPr="00614C93">
        <w:rPr>
          <w:rFonts w:ascii="Arial" w:eastAsia="Times New Roman" w:hAnsi="Arial" w:cs="Arial"/>
          <w:spacing w:val="-5"/>
        </w:rPr>
        <w:t>Código DANE de los centros poblados relacionados a continuación:</w:t>
      </w:r>
    </w:p>
    <w:tbl>
      <w:tblPr>
        <w:tblStyle w:val="Tablaconcuadrcula4-nfasis3"/>
        <w:tblW w:w="7792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2552"/>
      </w:tblGrid>
      <w:tr w:rsidR="00614C93" w:rsidRPr="007F7F7E" w14:paraId="14EAA968" w14:textId="77777777" w:rsidTr="00614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688C52E6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Departamento</w:t>
            </w:r>
          </w:p>
        </w:tc>
        <w:tc>
          <w:tcPr>
            <w:tcW w:w="1560" w:type="dxa"/>
            <w:noWrap/>
          </w:tcPr>
          <w:p w14:paraId="6A5531DF" w14:textId="77777777" w:rsidR="00614C93" w:rsidRPr="007F7F7E" w:rsidRDefault="00614C93" w:rsidP="00384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Municipio</w:t>
            </w:r>
          </w:p>
        </w:tc>
        <w:tc>
          <w:tcPr>
            <w:tcW w:w="1984" w:type="dxa"/>
            <w:noWrap/>
          </w:tcPr>
          <w:p w14:paraId="61671C90" w14:textId="77777777" w:rsidR="00614C93" w:rsidRPr="007F7F7E" w:rsidRDefault="00614C93" w:rsidP="00384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Centro Poblado</w:t>
            </w:r>
          </w:p>
        </w:tc>
        <w:tc>
          <w:tcPr>
            <w:tcW w:w="2552" w:type="dxa"/>
            <w:noWrap/>
          </w:tcPr>
          <w:p w14:paraId="4BBFB760" w14:textId="77777777" w:rsidR="00614C93" w:rsidRPr="007F7F7E" w:rsidRDefault="00614C93" w:rsidP="00384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Código erróneo reportado</w:t>
            </w:r>
          </w:p>
        </w:tc>
      </w:tr>
      <w:tr w:rsidR="00614C93" w:rsidRPr="007F7F7E" w14:paraId="6AA8824A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71B1DB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69C0E570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282EF373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 Guamal</w:t>
            </w:r>
          </w:p>
        </w:tc>
        <w:tc>
          <w:tcPr>
            <w:tcW w:w="2552" w:type="dxa"/>
            <w:noWrap/>
            <w:vAlign w:val="bottom"/>
            <w:hideMark/>
          </w:tcPr>
          <w:p w14:paraId="2C3E3CA0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TMP-1</w:t>
            </w:r>
          </w:p>
        </w:tc>
      </w:tr>
      <w:tr w:rsidR="00614C93" w:rsidRPr="007F7F7E" w14:paraId="63A3F1CC" w14:textId="77777777" w:rsidTr="00614C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9B4B9D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29B0B41B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7AFA4320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Reserva</w:t>
            </w:r>
          </w:p>
        </w:tc>
        <w:tc>
          <w:tcPr>
            <w:tcW w:w="2552" w:type="dxa"/>
            <w:noWrap/>
            <w:vAlign w:val="bottom"/>
            <w:hideMark/>
          </w:tcPr>
          <w:p w14:paraId="6DEE223A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TMP-2</w:t>
            </w:r>
          </w:p>
        </w:tc>
      </w:tr>
      <w:tr w:rsidR="00614C93" w:rsidRPr="007F7F7E" w14:paraId="62E8A7DB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7FFA26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7FAC51E0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10CE08EC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Santa Rosa</w:t>
            </w:r>
          </w:p>
        </w:tc>
        <w:tc>
          <w:tcPr>
            <w:tcW w:w="2552" w:type="dxa"/>
            <w:noWrap/>
            <w:vAlign w:val="bottom"/>
            <w:hideMark/>
          </w:tcPr>
          <w:p w14:paraId="4B38F3AA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TMP-3</w:t>
            </w:r>
          </w:p>
        </w:tc>
      </w:tr>
      <w:tr w:rsidR="00614C93" w:rsidRPr="007F7F7E" w14:paraId="3BEDB317" w14:textId="77777777" w:rsidTr="00614C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7C7A5E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4C6F1AA6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5D5E3C7A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 Martín de Porres</w:t>
            </w:r>
          </w:p>
        </w:tc>
        <w:tc>
          <w:tcPr>
            <w:tcW w:w="2552" w:type="dxa"/>
            <w:noWrap/>
            <w:vAlign w:val="bottom"/>
            <w:hideMark/>
          </w:tcPr>
          <w:p w14:paraId="0342FCED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TMP-4</w:t>
            </w:r>
          </w:p>
        </w:tc>
      </w:tr>
      <w:tr w:rsidR="00614C93" w:rsidRPr="007F7F7E" w14:paraId="71A986CB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FC4C88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7210B959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06A3712A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Versalles</w:t>
            </w:r>
          </w:p>
        </w:tc>
        <w:tc>
          <w:tcPr>
            <w:tcW w:w="2552" w:type="dxa"/>
            <w:noWrap/>
            <w:vAlign w:val="bottom"/>
            <w:hideMark/>
          </w:tcPr>
          <w:p w14:paraId="4739060A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41551007</w:t>
            </w:r>
          </w:p>
        </w:tc>
      </w:tr>
      <w:tr w:rsidR="00614C93" w:rsidRPr="007F7F7E" w14:paraId="5BBD3211" w14:textId="77777777" w:rsidTr="00614C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A51FCC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4CC186F0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37627703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Cabullo</w:t>
            </w:r>
            <w:proofErr w:type="spellEnd"/>
          </w:p>
        </w:tc>
        <w:tc>
          <w:tcPr>
            <w:tcW w:w="2552" w:type="dxa"/>
            <w:noWrap/>
            <w:vAlign w:val="bottom"/>
            <w:hideMark/>
          </w:tcPr>
          <w:p w14:paraId="577C6F0D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TMP-5</w:t>
            </w:r>
          </w:p>
        </w:tc>
      </w:tr>
      <w:tr w:rsidR="00614C93" w:rsidRPr="007F7F7E" w14:paraId="0D2A7B36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36A90B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3FFFCFEE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53D8BB7F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 Jardín</w:t>
            </w:r>
          </w:p>
        </w:tc>
        <w:tc>
          <w:tcPr>
            <w:tcW w:w="2552" w:type="dxa"/>
            <w:noWrap/>
            <w:vAlign w:val="bottom"/>
            <w:hideMark/>
          </w:tcPr>
          <w:p w14:paraId="3C9DCF67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TMP-6</w:t>
            </w:r>
          </w:p>
        </w:tc>
      </w:tr>
      <w:tr w:rsidR="00614C93" w:rsidRPr="007F7F7E" w14:paraId="0235D8EC" w14:textId="77777777" w:rsidTr="00614C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C58376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01510C3B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1D4ED60E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Palmar del Criollo</w:t>
            </w:r>
          </w:p>
        </w:tc>
        <w:tc>
          <w:tcPr>
            <w:tcW w:w="2552" w:type="dxa"/>
            <w:noWrap/>
            <w:vAlign w:val="bottom"/>
            <w:hideMark/>
          </w:tcPr>
          <w:p w14:paraId="7476876A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TMP-7</w:t>
            </w:r>
          </w:p>
        </w:tc>
      </w:tr>
      <w:tr w:rsidR="00614C93" w:rsidRPr="007F7F7E" w14:paraId="12769015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CF84B6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4223360D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Timana</w:t>
            </w:r>
          </w:p>
        </w:tc>
        <w:tc>
          <w:tcPr>
            <w:tcW w:w="1984" w:type="dxa"/>
            <w:noWrap/>
            <w:vAlign w:val="bottom"/>
            <w:hideMark/>
          </w:tcPr>
          <w:p w14:paraId="5BDD6BD6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Tobo</w:t>
            </w:r>
          </w:p>
        </w:tc>
        <w:tc>
          <w:tcPr>
            <w:tcW w:w="2552" w:type="dxa"/>
            <w:noWrap/>
            <w:vAlign w:val="bottom"/>
            <w:hideMark/>
          </w:tcPr>
          <w:p w14:paraId="587EC5C9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TMP-8</w:t>
            </w:r>
          </w:p>
        </w:tc>
      </w:tr>
      <w:tr w:rsidR="00614C93" w:rsidRPr="007F7F7E" w14:paraId="0B06D6EA" w14:textId="77777777" w:rsidTr="00614C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8223DC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40A68B89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Timana</w:t>
            </w:r>
          </w:p>
        </w:tc>
        <w:tc>
          <w:tcPr>
            <w:tcW w:w="1984" w:type="dxa"/>
            <w:noWrap/>
            <w:vAlign w:val="bottom"/>
            <w:hideMark/>
          </w:tcPr>
          <w:p w14:paraId="5043CDBA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Paquies</w:t>
            </w:r>
            <w:proofErr w:type="spellEnd"/>
          </w:p>
        </w:tc>
        <w:tc>
          <w:tcPr>
            <w:tcW w:w="2552" w:type="dxa"/>
            <w:noWrap/>
            <w:vAlign w:val="bottom"/>
            <w:hideMark/>
          </w:tcPr>
          <w:p w14:paraId="543832EF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TMP-9</w:t>
            </w:r>
          </w:p>
        </w:tc>
      </w:tr>
      <w:tr w:rsidR="00614C93" w:rsidRPr="007F7F7E" w14:paraId="48694552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6F8B8D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72497111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Timana</w:t>
            </w:r>
          </w:p>
        </w:tc>
        <w:tc>
          <w:tcPr>
            <w:tcW w:w="1984" w:type="dxa"/>
            <w:noWrap/>
            <w:vAlign w:val="bottom"/>
            <w:hideMark/>
          </w:tcPr>
          <w:p w14:paraId="06839902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Esperanza</w:t>
            </w:r>
          </w:p>
        </w:tc>
        <w:tc>
          <w:tcPr>
            <w:tcW w:w="2552" w:type="dxa"/>
            <w:noWrap/>
            <w:vAlign w:val="bottom"/>
            <w:hideMark/>
          </w:tcPr>
          <w:p w14:paraId="019190B6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TMP-10</w:t>
            </w:r>
          </w:p>
        </w:tc>
      </w:tr>
      <w:tr w:rsidR="00614C93" w:rsidRPr="007F7F7E" w14:paraId="3007C015" w14:textId="77777777" w:rsidTr="00614C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954544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3E8F04EA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Timana</w:t>
            </w:r>
          </w:p>
        </w:tc>
        <w:tc>
          <w:tcPr>
            <w:tcW w:w="1984" w:type="dxa"/>
            <w:noWrap/>
            <w:vAlign w:val="bottom"/>
            <w:hideMark/>
          </w:tcPr>
          <w:p w14:paraId="0FBC5C3A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Sabaneta</w:t>
            </w:r>
          </w:p>
        </w:tc>
        <w:tc>
          <w:tcPr>
            <w:tcW w:w="2552" w:type="dxa"/>
            <w:noWrap/>
            <w:vAlign w:val="bottom"/>
            <w:hideMark/>
          </w:tcPr>
          <w:p w14:paraId="482AE108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TMP-11</w:t>
            </w:r>
          </w:p>
        </w:tc>
      </w:tr>
      <w:tr w:rsidR="00614C93" w:rsidRPr="007F7F7E" w14:paraId="300727D8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60A6BE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7AE99AF1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Timana</w:t>
            </w:r>
          </w:p>
        </w:tc>
        <w:tc>
          <w:tcPr>
            <w:tcW w:w="1984" w:type="dxa"/>
            <w:noWrap/>
            <w:vAlign w:val="bottom"/>
            <w:hideMark/>
          </w:tcPr>
          <w:p w14:paraId="6EE9FA2C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Camenzo</w:t>
            </w:r>
            <w:proofErr w:type="spellEnd"/>
          </w:p>
        </w:tc>
        <w:tc>
          <w:tcPr>
            <w:tcW w:w="2552" w:type="dxa"/>
            <w:noWrap/>
            <w:vAlign w:val="bottom"/>
            <w:hideMark/>
          </w:tcPr>
          <w:p w14:paraId="212F561C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TMP-12</w:t>
            </w:r>
          </w:p>
        </w:tc>
      </w:tr>
      <w:tr w:rsidR="00614C93" w:rsidRPr="007F7F7E" w14:paraId="49588072" w14:textId="77777777" w:rsidTr="00614C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9061BD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47024216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Guadalupe</w:t>
            </w:r>
          </w:p>
        </w:tc>
        <w:tc>
          <w:tcPr>
            <w:tcW w:w="1984" w:type="dxa"/>
            <w:noWrap/>
            <w:vAlign w:val="bottom"/>
            <w:hideMark/>
          </w:tcPr>
          <w:p w14:paraId="3CAE2933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 Triunfo</w:t>
            </w:r>
          </w:p>
        </w:tc>
        <w:tc>
          <w:tcPr>
            <w:tcW w:w="2552" w:type="dxa"/>
            <w:noWrap/>
            <w:vAlign w:val="bottom"/>
            <w:hideMark/>
          </w:tcPr>
          <w:p w14:paraId="006F4FE4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TMP-13</w:t>
            </w:r>
          </w:p>
        </w:tc>
      </w:tr>
      <w:tr w:rsidR="00614C93" w:rsidRPr="007F7F7E" w14:paraId="36CEE35E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446C1B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52F4332E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7D5C50B6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Los Cerritos</w:t>
            </w:r>
          </w:p>
        </w:tc>
        <w:tc>
          <w:tcPr>
            <w:tcW w:w="2552" w:type="dxa"/>
            <w:noWrap/>
            <w:vAlign w:val="bottom"/>
            <w:hideMark/>
          </w:tcPr>
          <w:p w14:paraId="599150A0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TMP-14</w:t>
            </w:r>
          </w:p>
        </w:tc>
      </w:tr>
      <w:tr w:rsidR="00614C93" w:rsidRPr="007F7F7E" w14:paraId="6FFE4D6B" w14:textId="77777777" w:rsidTr="00614C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F54D70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12A895AF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Guadalupe</w:t>
            </w:r>
          </w:p>
        </w:tc>
        <w:tc>
          <w:tcPr>
            <w:tcW w:w="1984" w:type="dxa"/>
            <w:noWrap/>
            <w:vAlign w:val="bottom"/>
            <w:hideMark/>
          </w:tcPr>
          <w:p w14:paraId="688325CD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 Cisne</w:t>
            </w:r>
          </w:p>
        </w:tc>
        <w:tc>
          <w:tcPr>
            <w:tcW w:w="2552" w:type="dxa"/>
            <w:noWrap/>
            <w:vAlign w:val="bottom"/>
            <w:hideMark/>
          </w:tcPr>
          <w:p w14:paraId="0A4E1167" w14:textId="77777777" w:rsidR="00614C93" w:rsidRPr="007F7F7E" w:rsidRDefault="00614C93" w:rsidP="0038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TMP-15</w:t>
            </w:r>
          </w:p>
        </w:tc>
      </w:tr>
      <w:tr w:rsidR="00614C93" w:rsidRPr="007F7F7E" w14:paraId="6F3BC84C" w14:textId="77777777" w:rsidTr="0061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ECFA22" w14:textId="77777777" w:rsidR="00614C93" w:rsidRPr="007F7F7E" w:rsidRDefault="00614C93" w:rsidP="0038416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F7F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Huila</w:t>
            </w:r>
          </w:p>
        </w:tc>
        <w:tc>
          <w:tcPr>
            <w:tcW w:w="1560" w:type="dxa"/>
            <w:noWrap/>
            <w:vAlign w:val="bottom"/>
            <w:hideMark/>
          </w:tcPr>
          <w:p w14:paraId="6344B25B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Pitalito</w:t>
            </w:r>
          </w:p>
        </w:tc>
        <w:tc>
          <w:tcPr>
            <w:tcW w:w="1984" w:type="dxa"/>
            <w:noWrap/>
            <w:vAlign w:val="bottom"/>
            <w:hideMark/>
          </w:tcPr>
          <w:p w14:paraId="5D7B3C40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Castilla</w:t>
            </w:r>
          </w:p>
        </w:tc>
        <w:tc>
          <w:tcPr>
            <w:tcW w:w="2552" w:type="dxa"/>
            <w:noWrap/>
            <w:vAlign w:val="bottom"/>
            <w:hideMark/>
          </w:tcPr>
          <w:p w14:paraId="5BC3525E" w14:textId="77777777" w:rsidR="00614C93" w:rsidRPr="007F7F7E" w:rsidRDefault="00614C93" w:rsidP="0038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TMP-16</w:t>
            </w:r>
          </w:p>
        </w:tc>
      </w:tr>
    </w:tbl>
    <w:p w14:paraId="1897178C" w14:textId="77777777" w:rsidR="00C84CDC" w:rsidRPr="000E72D7" w:rsidRDefault="00C84CDC" w:rsidP="002F5440">
      <w:pPr>
        <w:pStyle w:val="Textoindependiente"/>
        <w:spacing w:after="0" w:line="360" w:lineRule="auto"/>
        <w:rPr>
          <w:rFonts w:cs="Arial"/>
          <w:color w:val="FF0000"/>
          <w:sz w:val="24"/>
          <w:szCs w:val="24"/>
        </w:rPr>
      </w:pPr>
    </w:p>
    <w:p w14:paraId="5A4D2409" w14:textId="77777777" w:rsidR="00C84CDC" w:rsidRPr="000E72D7" w:rsidRDefault="00C84CDC" w:rsidP="00C84CDC">
      <w:pPr>
        <w:pStyle w:val="Textoindependiente"/>
        <w:spacing w:after="0" w:line="360" w:lineRule="auto"/>
        <w:rPr>
          <w:rFonts w:cs="Arial"/>
          <w:color w:val="FF0000"/>
          <w:sz w:val="24"/>
          <w:szCs w:val="24"/>
        </w:rPr>
      </w:pPr>
    </w:p>
    <w:p w14:paraId="067B3816" w14:textId="77777777" w:rsidR="00C84CDC" w:rsidRPr="000E72D7" w:rsidRDefault="00C84CDC" w:rsidP="00C84CDC">
      <w:pPr>
        <w:pStyle w:val="Prrafodelista"/>
        <w:spacing w:line="360" w:lineRule="auto"/>
        <w:ind w:left="0"/>
        <w:jc w:val="both"/>
        <w:rPr>
          <w:rFonts w:ascii="Arial" w:hAnsi="Arial" w:cs="Arial"/>
          <w:color w:val="FF0000"/>
        </w:rPr>
      </w:pPr>
    </w:p>
    <w:p w14:paraId="0890B541" w14:textId="216115A4" w:rsidR="00CD626C" w:rsidRDefault="00C84CDC" w:rsidP="00C84CD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F4EA0">
        <w:rPr>
          <w:rFonts w:ascii="Arial" w:hAnsi="Arial" w:cs="Arial"/>
        </w:rPr>
        <w:t xml:space="preserve">Que, bajo radicado </w:t>
      </w:r>
      <w:r w:rsidR="006F4EA0" w:rsidRPr="006F4EA0">
        <w:rPr>
          <w:rFonts w:ascii="Arial" w:hAnsi="Arial" w:cs="Arial"/>
          <w:bCs/>
        </w:rPr>
        <w:t>CREG E2023011360 del 2 de junio de 2023,</w:t>
      </w:r>
      <w:r w:rsidR="00346FB8">
        <w:rPr>
          <w:rFonts w:ascii="Arial" w:hAnsi="Arial" w:cs="Arial"/>
          <w:bCs/>
        </w:rPr>
        <w:t xml:space="preserve"> y radicado </w:t>
      </w:r>
      <w:r w:rsidR="00346FB8" w:rsidRPr="00346FB8">
        <w:rPr>
          <w:rFonts w:ascii="Arial" w:hAnsi="Arial" w:cs="Arial"/>
          <w:bCs/>
        </w:rPr>
        <w:t>E2023014446</w:t>
      </w:r>
      <w:r w:rsidR="00346FB8">
        <w:rPr>
          <w:rFonts w:ascii="Arial" w:hAnsi="Arial" w:cs="Arial"/>
          <w:bCs/>
        </w:rPr>
        <w:t xml:space="preserve"> del 4 de agosto de 2023</w:t>
      </w:r>
      <w:r w:rsidR="000053FC" w:rsidRPr="006F4EA0">
        <w:rPr>
          <w:rFonts w:ascii="Arial" w:hAnsi="Arial" w:cs="Arial"/>
        </w:rPr>
        <w:t>,</w:t>
      </w:r>
      <w:r w:rsidR="000053FC" w:rsidRPr="006F4EA0">
        <w:t xml:space="preserve"> </w:t>
      </w:r>
      <w:r w:rsidR="000053FC" w:rsidRPr="006F4EA0">
        <w:rPr>
          <w:rFonts w:ascii="Arial" w:hAnsi="Arial" w:cs="Arial"/>
        </w:rPr>
        <w:t>SURCOLOMBIANA DE GAS S.A. E.S.P.,</w:t>
      </w:r>
      <w:r w:rsidRPr="006F4EA0">
        <w:rPr>
          <w:rFonts w:ascii="Arial" w:hAnsi="Arial" w:cs="Arial"/>
        </w:rPr>
        <w:t xml:space="preserve"> conforme a lo solicitado por la Comisión, completó</w:t>
      </w:r>
      <w:r w:rsidR="00505ECC">
        <w:rPr>
          <w:rFonts w:ascii="Arial" w:hAnsi="Arial" w:cs="Arial"/>
        </w:rPr>
        <w:t xml:space="preserve"> parcialmente</w:t>
      </w:r>
      <w:r w:rsidRPr="006F4EA0">
        <w:rPr>
          <w:rFonts w:ascii="Arial" w:hAnsi="Arial" w:cs="Arial"/>
        </w:rPr>
        <w:t xml:space="preserve"> la solicitud tarifaria.</w:t>
      </w:r>
    </w:p>
    <w:p w14:paraId="10C593E2" w14:textId="77777777" w:rsidR="00CD626C" w:rsidRDefault="00CD626C" w:rsidP="00C84CD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5A4C09F6" w14:textId="2F50779E" w:rsidR="00C84CDC" w:rsidRPr="006F4EA0" w:rsidRDefault="00CD626C" w:rsidP="00C84CDC">
      <w:pPr>
        <w:pStyle w:val="Prrafodelista"/>
        <w:spacing w:line="360" w:lineRule="auto"/>
        <w:ind w:left="0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Que mediante radicado CREG E2023017769 del 5 de octubre de 2023, </w:t>
      </w:r>
      <w:r w:rsidRPr="00CD626C">
        <w:rPr>
          <w:rFonts w:ascii="Arial" w:hAnsi="Arial" w:cs="Arial"/>
        </w:rPr>
        <w:t>SURCOLOMBIANA DE GAS S.A. E.S.P.</w:t>
      </w:r>
      <w:r w:rsidRPr="00C84CDC">
        <w:rPr>
          <w:rFonts w:ascii="Arial" w:hAnsi="Arial" w:cs="Arial"/>
        </w:rPr>
        <w:t>, conforme a lo solicitado por la Comisión, completó la solicitud tarifaria.</w:t>
      </w:r>
      <w:r w:rsidR="00C84CDC" w:rsidRPr="000E72D7">
        <w:rPr>
          <w:rFonts w:ascii="Arial" w:hAnsi="Arial" w:cs="Arial"/>
        </w:rPr>
        <w:fldChar w:fldCharType="begin"/>
      </w:r>
      <w:r w:rsidR="00C84CDC" w:rsidRPr="006F4EA0">
        <w:rPr>
          <w:rFonts w:ascii="Arial" w:hAnsi="Arial" w:cs="Arial"/>
        </w:rPr>
        <w:instrText xml:space="preserve"> HYPERLINK "https://creg.analitica.com.co/AZDigital/ControlAdmin/BajarArchivo.php?ArId=1059879" </w:instrText>
      </w:r>
      <w:r w:rsidR="00C84CDC" w:rsidRPr="000E72D7">
        <w:rPr>
          <w:rFonts w:ascii="Arial" w:hAnsi="Arial" w:cs="Arial"/>
        </w:rPr>
        <w:fldChar w:fldCharType="separate"/>
      </w:r>
    </w:p>
    <w:p w14:paraId="4C5A8280" w14:textId="7616892E" w:rsidR="00A31612" w:rsidRDefault="00C84CDC" w:rsidP="00FB1686">
      <w:r w:rsidRPr="000E72D7">
        <w:rPr>
          <w:color w:val="FF0000"/>
        </w:rPr>
        <w:fldChar w:fldCharType="end"/>
      </w:r>
    </w:p>
    <w:p w14:paraId="5999942F" w14:textId="7ACC907D" w:rsidR="00FB1686" w:rsidRPr="00FB1686" w:rsidRDefault="00FB1686" w:rsidP="00FB168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F4EA0">
        <w:rPr>
          <w:rFonts w:ascii="Arial" w:hAnsi="Arial" w:cs="Arial"/>
        </w:rPr>
        <w:t>Que, mediante radicado</w:t>
      </w:r>
      <w:r w:rsidR="006F4EA0" w:rsidRPr="006F4EA0">
        <w:rPr>
          <w:rFonts w:ascii="Arial" w:hAnsi="Arial" w:cs="Arial"/>
        </w:rPr>
        <w:t xml:space="preserve"> </w:t>
      </w:r>
      <w:r w:rsidR="006F4EA0" w:rsidRPr="008155AD">
        <w:rPr>
          <w:rFonts w:ascii="Arial" w:hAnsi="Arial" w:cs="Arial"/>
        </w:rPr>
        <w:t xml:space="preserve">CREG E2022016159 </w:t>
      </w:r>
      <w:r w:rsidR="006F4EA0" w:rsidRPr="008155AD">
        <w:rPr>
          <w:rFonts w:ascii="Arial" w:hAnsi="Arial" w:cs="Arial"/>
          <w:bCs/>
        </w:rPr>
        <w:t>del 29 de diciembre de 202</w:t>
      </w:r>
      <w:r w:rsidR="006F4EA0">
        <w:rPr>
          <w:rFonts w:ascii="Arial" w:hAnsi="Arial" w:cs="Arial"/>
          <w:bCs/>
        </w:rPr>
        <w:t>2</w:t>
      </w:r>
      <w:r w:rsidR="00B41B25" w:rsidRPr="000E72D7">
        <w:rPr>
          <w:rFonts w:ascii="Arial" w:hAnsi="Arial" w:cs="Arial"/>
          <w:bCs/>
          <w:color w:val="FF0000"/>
        </w:rPr>
        <w:t xml:space="preserve"> </w:t>
      </w:r>
      <w:r w:rsidR="006F4EA0">
        <w:rPr>
          <w:rFonts w:ascii="Arial" w:hAnsi="Arial" w:cs="Arial"/>
          <w:bCs/>
        </w:rPr>
        <w:t>l</w:t>
      </w:r>
      <w:r w:rsidR="00B41B25">
        <w:rPr>
          <w:rFonts w:ascii="Arial" w:hAnsi="Arial" w:cs="Arial"/>
          <w:bCs/>
        </w:rPr>
        <w:t xml:space="preserve">a Empresa manifestó expresamente </w:t>
      </w:r>
      <w:r w:rsidR="00981B35">
        <w:rPr>
          <w:rFonts w:ascii="Arial" w:hAnsi="Arial" w:cs="Arial"/>
          <w:bCs/>
        </w:rPr>
        <w:t xml:space="preserve">su </w:t>
      </w:r>
      <w:r w:rsidR="00D82B2B">
        <w:rPr>
          <w:rFonts w:ascii="Arial" w:hAnsi="Arial" w:cs="Arial"/>
          <w:bCs/>
        </w:rPr>
        <w:t>aceptación</w:t>
      </w:r>
      <w:r w:rsidR="00981B35">
        <w:rPr>
          <w:rFonts w:ascii="Arial" w:hAnsi="Arial" w:cs="Arial"/>
          <w:bCs/>
        </w:rPr>
        <w:t xml:space="preserve"> </w:t>
      </w:r>
      <w:r w:rsidR="00D82B2B">
        <w:rPr>
          <w:rFonts w:ascii="Arial" w:hAnsi="Arial" w:cs="Arial"/>
          <w:bCs/>
        </w:rPr>
        <w:t xml:space="preserve">para que todas las notificaciones de las actuaciones que se produzcan con ocasión del procedimiento de aprobación de los cargos solicitados sean efectuadas por medio </w:t>
      </w:r>
      <w:r w:rsidR="000053FC">
        <w:rPr>
          <w:rFonts w:ascii="Arial" w:hAnsi="Arial" w:cs="Arial"/>
          <w:bCs/>
        </w:rPr>
        <w:t xml:space="preserve">de los correos </w:t>
      </w:r>
      <w:r w:rsidR="00D82B2B">
        <w:rPr>
          <w:rFonts w:ascii="Arial" w:hAnsi="Arial" w:cs="Arial"/>
          <w:bCs/>
        </w:rPr>
        <w:t>electrónico</w:t>
      </w:r>
      <w:r w:rsidR="000053FC">
        <w:rPr>
          <w:rFonts w:ascii="Arial" w:hAnsi="Arial" w:cs="Arial"/>
          <w:bCs/>
        </w:rPr>
        <w:t xml:space="preserve">s </w:t>
      </w:r>
      <w:hyperlink r:id="rId8" w:history="1">
        <w:r w:rsidR="006F4EA0" w:rsidRPr="00F81D1B">
          <w:rPr>
            <w:rStyle w:val="Hipervnculo"/>
            <w:rFonts w:ascii="Arial" w:hAnsi="Arial" w:cs="Arial"/>
            <w:bCs/>
          </w:rPr>
          <w:t>surgas@surgas.com</w:t>
        </w:r>
      </w:hyperlink>
      <w:r w:rsidR="000053FC">
        <w:rPr>
          <w:rFonts w:ascii="Arial" w:hAnsi="Arial" w:cs="Arial"/>
          <w:bCs/>
        </w:rPr>
        <w:t xml:space="preserve"> y</w:t>
      </w:r>
      <w:r w:rsidR="00D82B2B">
        <w:rPr>
          <w:rFonts w:ascii="Arial" w:hAnsi="Arial" w:cs="Arial"/>
          <w:bCs/>
        </w:rPr>
        <w:t xml:space="preserve"> </w:t>
      </w:r>
      <w:hyperlink r:id="rId9" w:history="1">
        <w:r w:rsidR="000053FC" w:rsidRPr="0063410B">
          <w:rPr>
            <w:rStyle w:val="Hipervnculo"/>
            <w:rFonts w:ascii="Arial" w:hAnsi="Arial" w:cs="Arial"/>
          </w:rPr>
          <w:t>cesarrincon@surgas.com</w:t>
        </w:r>
      </w:hyperlink>
      <w:r w:rsidR="000053FC">
        <w:rPr>
          <w:rStyle w:val="Hipervnculo"/>
          <w:rFonts w:ascii="Arial" w:hAnsi="Arial" w:cs="Arial"/>
        </w:rPr>
        <w:t xml:space="preserve">. </w:t>
      </w:r>
    </w:p>
    <w:p w14:paraId="22536B90" w14:textId="77777777" w:rsidR="00FB1686" w:rsidRPr="00C84CDC" w:rsidRDefault="00FB1686" w:rsidP="00FB1686"/>
    <w:p w14:paraId="7C919A76" w14:textId="1B90045E" w:rsidR="002C189B" w:rsidRDefault="00A31612" w:rsidP="00C84CDC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 xml:space="preserve"> </w:t>
      </w:r>
      <w:r w:rsidR="376A3FEA" w:rsidRPr="00C84CDC">
        <w:rPr>
          <w:rFonts w:cs="Arial"/>
          <w:sz w:val="24"/>
          <w:szCs w:val="24"/>
        </w:rPr>
        <w:t>Verificada la completitud de la solicitud tarifaria</w:t>
      </w:r>
      <w:r w:rsidR="0088579E" w:rsidRPr="00C84CDC">
        <w:rPr>
          <w:rFonts w:cs="Arial"/>
          <w:sz w:val="24"/>
          <w:szCs w:val="24"/>
        </w:rPr>
        <w:t>,</w:t>
      </w:r>
      <w:r w:rsidR="3574456A" w:rsidRPr="00C84CDC">
        <w:rPr>
          <w:rFonts w:cs="Arial"/>
          <w:sz w:val="24"/>
          <w:szCs w:val="24"/>
        </w:rPr>
        <w:t xml:space="preserve"> </w:t>
      </w:r>
      <w:r w:rsidR="4F9D80A2" w:rsidRPr="00C84CDC">
        <w:rPr>
          <w:rFonts w:cs="Arial"/>
          <w:sz w:val="24"/>
          <w:szCs w:val="24"/>
        </w:rPr>
        <w:t>se</w:t>
      </w:r>
      <w:r w:rsidR="60DD0B87" w:rsidRPr="00C84CDC">
        <w:rPr>
          <w:rFonts w:cs="Arial"/>
          <w:sz w:val="24"/>
          <w:szCs w:val="24"/>
        </w:rPr>
        <w:t xml:space="preserve"> </w:t>
      </w:r>
      <w:r w:rsidR="4F9D80A2" w:rsidRPr="00C84CDC">
        <w:rPr>
          <w:rFonts w:cs="Arial"/>
          <w:sz w:val="24"/>
          <w:szCs w:val="24"/>
        </w:rPr>
        <w:t xml:space="preserve">encuentra procedente adelantar el análisis del estudio tarifario presentado por la empresa </w:t>
      </w:r>
      <w:r w:rsidR="000053FC" w:rsidRPr="000053FC">
        <w:rPr>
          <w:rFonts w:cs="Arial"/>
          <w:sz w:val="24"/>
          <w:szCs w:val="24"/>
        </w:rPr>
        <w:t>SURCOLOMBIANA DE GAS S.A. E.S.P.,</w:t>
      </w:r>
      <w:r w:rsidR="3E44F745" w:rsidRPr="00C84CDC">
        <w:rPr>
          <w:rFonts w:cs="Arial"/>
          <w:sz w:val="24"/>
          <w:szCs w:val="24"/>
        </w:rPr>
        <w:t xml:space="preserve"> para efectos de la aprobación del Mercado Relevante</w:t>
      </w:r>
      <w:r w:rsidR="00D41BA9" w:rsidRPr="00C84CDC">
        <w:rPr>
          <w:rFonts w:cs="Arial"/>
          <w:sz w:val="24"/>
          <w:szCs w:val="24"/>
        </w:rPr>
        <w:t xml:space="preserve"> Especial</w:t>
      </w:r>
      <w:r w:rsidR="3E44F745" w:rsidRPr="00C84CDC">
        <w:rPr>
          <w:rFonts w:cs="Arial"/>
          <w:sz w:val="24"/>
          <w:szCs w:val="24"/>
        </w:rPr>
        <w:t xml:space="preserve"> de Distribución para el Siguiente Período Tarifario y de los Cargos de Distribución </w:t>
      </w:r>
      <w:r w:rsidR="28FF5ACB" w:rsidRPr="00C84CDC">
        <w:rPr>
          <w:rFonts w:cs="Arial"/>
          <w:sz w:val="24"/>
          <w:szCs w:val="24"/>
        </w:rPr>
        <w:t xml:space="preserve">por redes de tubería </w:t>
      </w:r>
      <w:r w:rsidR="3E44F745" w:rsidRPr="00C84CDC">
        <w:rPr>
          <w:rFonts w:cs="Arial"/>
          <w:sz w:val="24"/>
          <w:szCs w:val="24"/>
        </w:rPr>
        <w:t>y</w:t>
      </w:r>
      <w:r w:rsidR="28FF5ACB" w:rsidRPr="00C84CDC">
        <w:rPr>
          <w:rFonts w:cs="Arial"/>
          <w:sz w:val="24"/>
          <w:szCs w:val="24"/>
        </w:rPr>
        <w:t xml:space="preserve"> del Componente Fijo del Costo </w:t>
      </w:r>
      <w:r w:rsidR="3E44F745" w:rsidRPr="00C84CDC">
        <w:rPr>
          <w:rFonts w:cs="Arial"/>
          <w:sz w:val="24"/>
          <w:szCs w:val="24"/>
        </w:rPr>
        <w:t>de Comercialización de</w:t>
      </w:r>
      <w:r w:rsidR="00D96BCF" w:rsidRPr="00C84CDC">
        <w:rPr>
          <w:rFonts w:cs="Arial"/>
          <w:sz w:val="24"/>
          <w:szCs w:val="24"/>
        </w:rPr>
        <w:t xml:space="preserve"> </w:t>
      </w:r>
      <w:r w:rsidR="005C63BE" w:rsidRPr="005C63BE">
        <w:rPr>
          <w:rFonts w:cs="Arial"/>
          <w:sz w:val="24"/>
          <w:szCs w:val="24"/>
        </w:rPr>
        <w:t>Gas Natural Comprimido - GNC</w:t>
      </w:r>
      <w:r w:rsidR="6D56F7DF" w:rsidRPr="00C84CDC">
        <w:rPr>
          <w:rFonts w:cs="Arial"/>
          <w:sz w:val="24"/>
          <w:szCs w:val="24"/>
        </w:rPr>
        <w:t xml:space="preserve"> </w:t>
      </w:r>
      <w:r w:rsidR="3E44F745" w:rsidRPr="00C84CDC">
        <w:rPr>
          <w:rFonts w:cs="Arial"/>
          <w:sz w:val="24"/>
          <w:szCs w:val="24"/>
        </w:rPr>
        <w:t xml:space="preserve">para dicho mercado relevante </w:t>
      </w:r>
      <w:r w:rsidR="00D96BCF" w:rsidRPr="00C84CDC">
        <w:rPr>
          <w:rFonts w:cs="Arial"/>
          <w:sz w:val="24"/>
          <w:szCs w:val="24"/>
        </w:rPr>
        <w:t>nuevo.</w:t>
      </w:r>
    </w:p>
    <w:p w14:paraId="2BC75560" w14:textId="77777777" w:rsidR="00B05346" w:rsidRPr="00C84CDC" w:rsidRDefault="00B05346" w:rsidP="00C84CDC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0E2D1975" w14:textId="30A7D426" w:rsidR="00E056E9" w:rsidRPr="00C84CDC" w:rsidRDefault="39566082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La correspondiente actuación administrativa para el trámite de la solicitud tarifaria presentada estará sujeta, en lo pertinente, a lo establecido</w:t>
      </w:r>
      <w:r w:rsidR="7C17E97C" w:rsidRPr="00C84CDC">
        <w:rPr>
          <w:rFonts w:ascii="Arial" w:hAnsi="Arial" w:cs="Arial"/>
        </w:rPr>
        <w:t xml:space="preserve"> en el</w:t>
      </w:r>
      <w:r w:rsidRPr="00C84CDC">
        <w:rPr>
          <w:rFonts w:ascii="Arial" w:hAnsi="Arial" w:cs="Arial"/>
        </w:rPr>
        <w:t xml:space="preserve"> Capítulo II del Título VII, Artículo 106 y siguientes de la Ley 142 de 1994 y, en lo no previsto en ellos, a las normas de la Parte Primera del Código de Procedimiento Administrativo y de lo Contencioso Administrativo.</w:t>
      </w:r>
    </w:p>
    <w:p w14:paraId="3182708D" w14:textId="77777777" w:rsidR="00910BB4" w:rsidRPr="00C84CDC" w:rsidRDefault="00910BB4" w:rsidP="00C84CDC">
      <w:pPr>
        <w:spacing w:line="360" w:lineRule="auto"/>
        <w:jc w:val="both"/>
        <w:rPr>
          <w:rFonts w:ascii="Arial" w:hAnsi="Arial" w:cs="Arial"/>
        </w:rPr>
      </w:pPr>
    </w:p>
    <w:p w14:paraId="3F903ACC" w14:textId="394A74AE" w:rsidR="00406F5F" w:rsidRPr="00C84CDC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</w:p>
    <w:p w14:paraId="55881B36" w14:textId="77777777" w:rsidR="006302A0" w:rsidRPr="00C84CDC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lastRenderedPageBreak/>
        <w:t>RESUELVE</w:t>
      </w:r>
    </w:p>
    <w:p w14:paraId="6188C420" w14:textId="77777777" w:rsidR="006302A0" w:rsidRPr="00C84CDC" w:rsidRDefault="006302A0" w:rsidP="00C84CDC">
      <w:pPr>
        <w:spacing w:line="360" w:lineRule="auto"/>
        <w:rPr>
          <w:rFonts w:ascii="Arial" w:hAnsi="Arial" w:cs="Arial"/>
        </w:rPr>
      </w:pPr>
    </w:p>
    <w:p w14:paraId="415FAA5B" w14:textId="6D2ED318" w:rsidR="00293C61" w:rsidRDefault="00E056E9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</w:rPr>
        <w:t>ART</w:t>
      </w:r>
      <w:r w:rsidR="00673107" w:rsidRPr="00C84CDC">
        <w:rPr>
          <w:rFonts w:ascii="Arial" w:hAnsi="Arial" w:cs="Arial"/>
          <w:b/>
          <w:bCs/>
        </w:rPr>
        <w:t xml:space="preserve">ÍCULO </w:t>
      </w:r>
      <w:r w:rsidR="006302A0" w:rsidRPr="00C84CDC">
        <w:rPr>
          <w:rFonts w:ascii="Arial" w:hAnsi="Arial" w:cs="Arial"/>
          <w:b/>
          <w:bCs/>
        </w:rPr>
        <w:t xml:space="preserve">PRIMERO. </w:t>
      </w:r>
      <w:proofErr w:type="gramStart"/>
      <w:r w:rsidR="006302A0" w:rsidRPr="00C84CDC">
        <w:rPr>
          <w:rFonts w:ascii="Arial" w:hAnsi="Arial" w:cs="Arial"/>
        </w:rPr>
        <w:t>Dar inicio a</w:t>
      </w:r>
      <w:proofErr w:type="gramEnd"/>
      <w:r w:rsidR="006302A0" w:rsidRPr="00C84CDC">
        <w:rPr>
          <w:rFonts w:ascii="Arial" w:hAnsi="Arial" w:cs="Arial"/>
        </w:rPr>
        <w:t xml:space="preserve"> la Actuación Administrativa de Aprobación </w:t>
      </w:r>
      <w:r w:rsidR="00C228D2" w:rsidRPr="00C84CDC">
        <w:rPr>
          <w:rFonts w:ascii="Arial" w:hAnsi="Arial" w:cs="Arial"/>
        </w:rPr>
        <w:t>de los</w:t>
      </w:r>
      <w:r w:rsidR="006302A0" w:rsidRPr="00C84CDC">
        <w:rPr>
          <w:rFonts w:ascii="Arial" w:hAnsi="Arial" w:cs="Arial"/>
        </w:rPr>
        <w:t xml:space="preserve"> Cargos de Distribución </w:t>
      </w:r>
      <w:r w:rsidR="00214518" w:rsidRPr="00C84CDC">
        <w:rPr>
          <w:rFonts w:ascii="Arial" w:hAnsi="Arial" w:cs="Arial"/>
        </w:rPr>
        <w:t xml:space="preserve">por redes de tubería </w:t>
      </w:r>
      <w:r w:rsidR="006302A0" w:rsidRPr="00C84CDC">
        <w:rPr>
          <w:rFonts w:ascii="Arial" w:hAnsi="Arial" w:cs="Arial"/>
        </w:rPr>
        <w:t>y de</w:t>
      </w:r>
      <w:r w:rsidR="00214518" w:rsidRPr="00C84CDC">
        <w:rPr>
          <w:rFonts w:ascii="Arial" w:hAnsi="Arial" w:cs="Arial"/>
        </w:rPr>
        <w:t>l Componente Fijo del Costo de</w:t>
      </w:r>
      <w:r w:rsidR="006302A0" w:rsidRPr="00C84CDC">
        <w:rPr>
          <w:rFonts w:ascii="Arial" w:hAnsi="Arial" w:cs="Arial"/>
        </w:rPr>
        <w:t xml:space="preserve"> Comercialización de</w:t>
      </w:r>
      <w:r w:rsidR="00D96BCF" w:rsidRPr="00C84CDC">
        <w:rPr>
          <w:rFonts w:ascii="Arial" w:hAnsi="Arial" w:cs="Arial"/>
        </w:rPr>
        <w:t xml:space="preserve"> </w:t>
      </w:r>
      <w:r w:rsidR="005C63BE" w:rsidRPr="00B13C5C">
        <w:rPr>
          <w:rFonts w:ascii="Arial" w:hAnsi="Arial" w:cs="Arial"/>
        </w:rPr>
        <w:t>Gas Natural Comprimido - GNC</w:t>
      </w:r>
      <w:r w:rsidR="000973D1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presentada por la empresa </w:t>
      </w:r>
      <w:r w:rsidR="000053FC" w:rsidRPr="000053FC">
        <w:rPr>
          <w:rFonts w:ascii="Arial" w:hAnsi="Arial" w:cs="Arial"/>
        </w:rPr>
        <w:t>SURCOLOMBIANA DE GAS S.A. E.S.P.</w:t>
      </w:r>
      <w:r w:rsidR="0009166F" w:rsidRPr="00C84CDC">
        <w:rPr>
          <w:rFonts w:ascii="Arial" w:hAnsi="Arial" w:cs="Arial"/>
        </w:rPr>
        <w:t>,</w:t>
      </w:r>
      <w:r w:rsidR="00D41BA9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para el </w:t>
      </w:r>
      <w:r w:rsidR="00366057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 xml:space="preserve">ercado </w:t>
      </w:r>
      <w:r w:rsidR="00366057" w:rsidRPr="00C84CDC">
        <w:rPr>
          <w:rFonts w:ascii="Arial" w:hAnsi="Arial" w:cs="Arial"/>
        </w:rPr>
        <w:t>r</w:t>
      </w:r>
      <w:r w:rsidR="006302A0" w:rsidRPr="00C84CDC">
        <w:rPr>
          <w:rFonts w:ascii="Arial" w:hAnsi="Arial" w:cs="Arial"/>
        </w:rPr>
        <w:t xml:space="preserve">elevante </w:t>
      </w:r>
      <w:r w:rsidR="00D41BA9" w:rsidRPr="00C84CDC">
        <w:rPr>
          <w:rFonts w:ascii="Arial" w:hAnsi="Arial" w:cs="Arial"/>
        </w:rPr>
        <w:t xml:space="preserve">especial </w:t>
      </w:r>
      <w:r w:rsidR="00937988" w:rsidRPr="00C84CDC">
        <w:rPr>
          <w:rFonts w:ascii="Arial" w:hAnsi="Arial" w:cs="Arial"/>
        </w:rPr>
        <w:t>c</w:t>
      </w:r>
      <w:r w:rsidR="006302A0" w:rsidRPr="00C84CDC">
        <w:rPr>
          <w:rFonts w:ascii="Arial" w:hAnsi="Arial" w:cs="Arial"/>
        </w:rPr>
        <w:t xml:space="preserve">onformado </w:t>
      </w:r>
      <w:r w:rsidR="00645BDB" w:rsidRPr="00C84CDC">
        <w:rPr>
          <w:rFonts w:ascii="Arial" w:hAnsi="Arial" w:cs="Arial"/>
        </w:rPr>
        <w:t>como sigue</w:t>
      </w:r>
      <w:r w:rsidR="006302A0" w:rsidRPr="00C84CDC">
        <w:rPr>
          <w:rFonts w:ascii="Arial" w:hAnsi="Arial" w:cs="Arial"/>
        </w:rPr>
        <w:t xml:space="preserve">, </w:t>
      </w:r>
      <w:r w:rsidR="00645BDB" w:rsidRPr="00C84CDC">
        <w:rPr>
          <w:rFonts w:ascii="Arial" w:hAnsi="Arial" w:cs="Arial"/>
        </w:rPr>
        <w:t>según</w:t>
      </w:r>
      <w:r w:rsidR="006302A0" w:rsidRPr="00C84CDC">
        <w:rPr>
          <w:rFonts w:ascii="Arial" w:hAnsi="Arial" w:cs="Arial"/>
        </w:rPr>
        <w:t xml:space="preserve"> la </w:t>
      </w:r>
      <w:r w:rsidR="001F28E4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>etodología vigente:</w:t>
      </w:r>
    </w:p>
    <w:p w14:paraId="38653608" w14:textId="1DD6A38E" w:rsidR="00F2331C" w:rsidRDefault="00F2331C" w:rsidP="00C84CDC">
      <w:pPr>
        <w:spacing w:line="360" w:lineRule="auto"/>
        <w:jc w:val="both"/>
        <w:rPr>
          <w:rFonts w:ascii="Arial" w:hAnsi="Arial" w:cs="Arial"/>
        </w:rPr>
      </w:pPr>
    </w:p>
    <w:p w14:paraId="4E4D3F79" w14:textId="77777777" w:rsidR="00F2331C" w:rsidRPr="00C84CDC" w:rsidRDefault="00F2331C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39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79"/>
        <w:gridCol w:w="2763"/>
        <w:gridCol w:w="2303"/>
        <w:gridCol w:w="2249"/>
      </w:tblGrid>
      <w:tr w:rsidR="00651E9D" w:rsidRPr="00936950" w14:paraId="08DCA38F" w14:textId="77777777" w:rsidTr="0038416B">
        <w:trPr>
          <w:trHeight w:hRule="exact" w:val="398"/>
          <w:tblHeader/>
          <w:jc w:val="center"/>
        </w:trPr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5D52D7A8" w14:textId="77777777" w:rsidR="00651E9D" w:rsidRPr="00936950" w:rsidRDefault="00651E9D" w:rsidP="003841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CÓDIGO DANE</w:t>
            </w:r>
          </w:p>
        </w:tc>
        <w:tc>
          <w:tcPr>
            <w:tcW w:w="2763" w:type="dxa"/>
            <w:shd w:val="clear" w:color="auto" w:fill="BFBFBF" w:themeFill="background1" w:themeFillShade="BF"/>
            <w:vAlign w:val="center"/>
          </w:tcPr>
          <w:p w14:paraId="4E28301B" w14:textId="77777777" w:rsidR="00651E9D" w:rsidRPr="00936950" w:rsidRDefault="00651E9D" w:rsidP="003841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CENTRO POBLADO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14:paraId="76CA611C" w14:textId="77777777" w:rsidR="00651E9D" w:rsidRPr="00936950" w:rsidRDefault="00651E9D" w:rsidP="003841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249" w:type="dxa"/>
            <w:shd w:val="clear" w:color="auto" w:fill="BFBFBF" w:themeFill="background1" w:themeFillShade="BF"/>
          </w:tcPr>
          <w:p w14:paraId="4CFC5F30" w14:textId="77777777" w:rsidR="00651E9D" w:rsidRPr="00936950" w:rsidRDefault="00651E9D" w:rsidP="003841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950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651E9D" w:rsidRPr="009A2819" w14:paraId="16BC1889" w14:textId="77777777" w:rsidTr="0038416B">
        <w:trPr>
          <w:trHeight w:hRule="exact" w:val="290"/>
          <w:tblHeader/>
          <w:jc w:val="center"/>
        </w:trPr>
        <w:tc>
          <w:tcPr>
            <w:tcW w:w="2079" w:type="dxa"/>
          </w:tcPr>
          <w:p w14:paraId="137B66BD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41551039</w:t>
            </w:r>
          </w:p>
        </w:tc>
        <w:tc>
          <w:tcPr>
            <w:tcW w:w="2763" w:type="dxa"/>
          </w:tcPr>
          <w:p w14:paraId="0021269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El Guamal</w:t>
            </w:r>
          </w:p>
        </w:tc>
        <w:tc>
          <w:tcPr>
            <w:tcW w:w="2303" w:type="dxa"/>
          </w:tcPr>
          <w:p w14:paraId="12D1749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0871F476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2870007C" w14:textId="77777777" w:rsidTr="0038416B">
        <w:trPr>
          <w:trHeight w:hRule="exact" w:val="281"/>
          <w:tblHeader/>
          <w:jc w:val="center"/>
        </w:trPr>
        <w:tc>
          <w:tcPr>
            <w:tcW w:w="2079" w:type="dxa"/>
          </w:tcPr>
          <w:p w14:paraId="4905F83F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415510</w:t>
            </w:r>
            <w:r>
              <w:t>78</w:t>
            </w:r>
          </w:p>
        </w:tc>
        <w:tc>
          <w:tcPr>
            <w:tcW w:w="2763" w:type="dxa"/>
          </w:tcPr>
          <w:p w14:paraId="051168EE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La Reserva</w:t>
            </w:r>
          </w:p>
        </w:tc>
        <w:tc>
          <w:tcPr>
            <w:tcW w:w="2303" w:type="dxa"/>
          </w:tcPr>
          <w:p w14:paraId="07F32890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1667D556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1148D230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6BCF7062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3F12">
              <w:t>41551010</w:t>
            </w:r>
          </w:p>
        </w:tc>
        <w:tc>
          <w:tcPr>
            <w:tcW w:w="2763" w:type="dxa"/>
          </w:tcPr>
          <w:p w14:paraId="1017498E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Palmarito</w:t>
            </w:r>
          </w:p>
        </w:tc>
        <w:tc>
          <w:tcPr>
            <w:tcW w:w="2303" w:type="dxa"/>
          </w:tcPr>
          <w:p w14:paraId="686D7A11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4AF0C1D4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588A94F2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31B42BB1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</w:t>
            </w:r>
            <w:r>
              <w:t>120</w:t>
            </w:r>
          </w:p>
        </w:tc>
        <w:tc>
          <w:tcPr>
            <w:tcW w:w="2763" w:type="dxa"/>
          </w:tcPr>
          <w:p w14:paraId="67FCFE3D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Santa Rosa</w:t>
            </w:r>
          </w:p>
        </w:tc>
        <w:tc>
          <w:tcPr>
            <w:tcW w:w="2303" w:type="dxa"/>
          </w:tcPr>
          <w:p w14:paraId="6FB25B4D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28657D74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7EFD1765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5780DE88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</w:t>
            </w:r>
            <w:r>
              <w:t>117</w:t>
            </w:r>
          </w:p>
        </w:tc>
        <w:tc>
          <w:tcPr>
            <w:tcW w:w="2763" w:type="dxa"/>
          </w:tcPr>
          <w:p w14:paraId="05E5E05A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San Martín de Porres</w:t>
            </w:r>
          </w:p>
        </w:tc>
        <w:tc>
          <w:tcPr>
            <w:tcW w:w="2303" w:type="dxa"/>
          </w:tcPr>
          <w:p w14:paraId="5EDC811C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4C51F3A6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68831FBF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4E7773B4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3F12">
              <w:t>41551</w:t>
            </w:r>
            <w:r>
              <w:t>127</w:t>
            </w:r>
          </w:p>
        </w:tc>
        <w:tc>
          <w:tcPr>
            <w:tcW w:w="2763" w:type="dxa"/>
          </w:tcPr>
          <w:p w14:paraId="579E9D86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Versalles</w:t>
            </w:r>
          </w:p>
        </w:tc>
        <w:tc>
          <w:tcPr>
            <w:tcW w:w="2303" w:type="dxa"/>
          </w:tcPr>
          <w:p w14:paraId="7B0E1569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6658676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16CC4D8B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0965D9FA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3F12">
              <w:t>41551</w:t>
            </w:r>
            <w:r>
              <w:t>017</w:t>
            </w:r>
          </w:p>
        </w:tc>
        <w:tc>
          <w:tcPr>
            <w:tcW w:w="2763" w:type="dxa"/>
          </w:tcPr>
          <w:p w14:paraId="2367FB67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495CBB">
              <w:t>Cabullo</w:t>
            </w:r>
            <w:proofErr w:type="spellEnd"/>
          </w:p>
        </w:tc>
        <w:tc>
          <w:tcPr>
            <w:tcW w:w="2303" w:type="dxa"/>
          </w:tcPr>
          <w:p w14:paraId="67245F01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795D993A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7467C5BB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36C7908F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</w:t>
            </w:r>
            <w:r>
              <w:t>041</w:t>
            </w:r>
          </w:p>
        </w:tc>
        <w:tc>
          <w:tcPr>
            <w:tcW w:w="2763" w:type="dxa"/>
          </w:tcPr>
          <w:p w14:paraId="2101873B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El Jardín</w:t>
            </w:r>
          </w:p>
        </w:tc>
        <w:tc>
          <w:tcPr>
            <w:tcW w:w="2303" w:type="dxa"/>
          </w:tcPr>
          <w:p w14:paraId="52ADAEA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6C1172A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451270B7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4C19942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41551</w:t>
            </w:r>
            <w:r>
              <w:t>102</w:t>
            </w:r>
          </w:p>
        </w:tc>
        <w:tc>
          <w:tcPr>
            <w:tcW w:w="2763" w:type="dxa"/>
          </w:tcPr>
          <w:p w14:paraId="0C54F0A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Palmar del Criollo</w:t>
            </w:r>
          </w:p>
        </w:tc>
        <w:tc>
          <w:tcPr>
            <w:tcW w:w="2303" w:type="dxa"/>
          </w:tcPr>
          <w:p w14:paraId="31A0629A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70F36910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06ACAF7B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6F7AF784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C5C">
              <w:t>41</w:t>
            </w:r>
            <w:r>
              <w:t>807039</w:t>
            </w:r>
          </w:p>
        </w:tc>
        <w:tc>
          <w:tcPr>
            <w:tcW w:w="2763" w:type="dxa"/>
          </w:tcPr>
          <w:p w14:paraId="5B767764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Tobo</w:t>
            </w:r>
          </w:p>
        </w:tc>
        <w:tc>
          <w:tcPr>
            <w:tcW w:w="2303" w:type="dxa"/>
          </w:tcPr>
          <w:p w14:paraId="6ACF1BA8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2664DE30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1917F1FC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29D4C592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DCD">
              <w:t>418070</w:t>
            </w:r>
            <w:r>
              <w:t>29</w:t>
            </w:r>
          </w:p>
        </w:tc>
        <w:tc>
          <w:tcPr>
            <w:tcW w:w="2763" w:type="dxa"/>
          </w:tcPr>
          <w:p w14:paraId="62AC3B3E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495CBB">
              <w:t>Paquies</w:t>
            </w:r>
            <w:proofErr w:type="spellEnd"/>
          </w:p>
        </w:tc>
        <w:tc>
          <w:tcPr>
            <w:tcW w:w="2303" w:type="dxa"/>
          </w:tcPr>
          <w:p w14:paraId="0469A520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63F069CE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5C160DCF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46AB0479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DCD">
              <w:t>418070</w:t>
            </w:r>
            <w:r>
              <w:t>16</w:t>
            </w:r>
          </w:p>
        </w:tc>
        <w:tc>
          <w:tcPr>
            <w:tcW w:w="2763" w:type="dxa"/>
          </w:tcPr>
          <w:p w14:paraId="29D76B14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La Esperanza</w:t>
            </w:r>
          </w:p>
        </w:tc>
        <w:tc>
          <w:tcPr>
            <w:tcW w:w="2303" w:type="dxa"/>
          </w:tcPr>
          <w:p w14:paraId="48339EEE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7F64E0EE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1E8C7DD4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551CA812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DCD">
              <w:t>418070</w:t>
            </w:r>
            <w:r>
              <w:t>32</w:t>
            </w:r>
          </w:p>
        </w:tc>
        <w:tc>
          <w:tcPr>
            <w:tcW w:w="2763" w:type="dxa"/>
          </w:tcPr>
          <w:p w14:paraId="4768ADA1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Sabaneta</w:t>
            </w:r>
          </w:p>
        </w:tc>
        <w:tc>
          <w:tcPr>
            <w:tcW w:w="2303" w:type="dxa"/>
          </w:tcPr>
          <w:p w14:paraId="15D9D355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608D0F30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7B056F4B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0EC3FC3E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DCD">
              <w:t>418070</w:t>
            </w:r>
            <w:r>
              <w:t>06</w:t>
            </w:r>
          </w:p>
        </w:tc>
        <w:tc>
          <w:tcPr>
            <w:tcW w:w="2763" w:type="dxa"/>
          </w:tcPr>
          <w:p w14:paraId="0FB0A247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495CBB">
              <w:t>Camenzo</w:t>
            </w:r>
            <w:proofErr w:type="spellEnd"/>
          </w:p>
        </w:tc>
        <w:tc>
          <w:tcPr>
            <w:tcW w:w="2303" w:type="dxa"/>
          </w:tcPr>
          <w:p w14:paraId="064E49C6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Timana</w:t>
            </w:r>
          </w:p>
        </w:tc>
        <w:tc>
          <w:tcPr>
            <w:tcW w:w="2249" w:type="dxa"/>
          </w:tcPr>
          <w:p w14:paraId="0470EB74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136674DE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1A8B8C41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36950">
              <w:t>41319018</w:t>
            </w:r>
          </w:p>
        </w:tc>
        <w:tc>
          <w:tcPr>
            <w:tcW w:w="2763" w:type="dxa"/>
          </w:tcPr>
          <w:p w14:paraId="769064C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El Triunfo</w:t>
            </w:r>
          </w:p>
        </w:tc>
        <w:tc>
          <w:tcPr>
            <w:tcW w:w="2303" w:type="dxa"/>
          </w:tcPr>
          <w:p w14:paraId="1C76942A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Guadalupe</w:t>
            </w:r>
          </w:p>
        </w:tc>
        <w:tc>
          <w:tcPr>
            <w:tcW w:w="2249" w:type="dxa"/>
          </w:tcPr>
          <w:p w14:paraId="0C1EC489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5EAAD04F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5C9E2BDC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E7191">
              <w:t>41551</w:t>
            </w:r>
            <w:r>
              <w:t>089</w:t>
            </w:r>
          </w:p>
        </w:tc>
        <w:tc>
          <w:tcPr>
            <w:tcW w:w="2763" w:type="dxa"/>
          </w:tcPr>
          <w:p w14:paraId="3B056E24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Los Cerritos</w:t>
            </w:r>
          </w:p>
        </w:tc>
        <w:tc>
          <w:tcPr>
            <w:tcW w:w="2303" w:type="dxa"/>
          </w:tcPr>
          <w:p w14:paraId="5A5F1F09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0E3692CF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1FB2CC24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5A0660FB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36950">
              <w:t>4131901</w:t>
            </w:r>
            <w:r>
              <w:t>3</w:t>
            </w:r>
          </w:p>
        </w:tc>
        <w:tc>
          <w:tcPr>
            <w:tcW w:w="2763" w:type="dxa"/>
          </w:tcPr>
          <w:p w14:paraId="41C367CF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El Cisne</w:t>
            </w:r>
          </w:p>
        </w:tc>
        <w:tc>
          <w:tcPr>
            <w:tcW w:w="2303" w:type="dxa"/>
          </w:tcPr>
          <w:p w14:paraId="007235E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Guadalupe</w:t>
            </w:r>
          </w:p>
        </w:tc>
        <w:tc>
          <w:tcPr>
            <w:tcW w:w="2249" w:type="dxa"/>
          </w:tcPr>
          <w:p w14:paraId="3889F618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  <w:tr w:rsidR="00651E9D" w:rsidRPr="009A2819" w14:paraId="5DD1595E" w14:textId="77777777" w:rsidTr="0038416B">
        <w:trPr>
          <w:trHeight w:hRule="exact" w:val="284"/>
          <w:tblHeader/>
          <w:jc w:val="center"/>
        </w:trPr>
        <w:tc>
          <w:tcPr>
            <w:tcW w:w="2079" w:type="dxa"/>
          </w:tcPr>
          <w:p w14:paraId="294E42B8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E7191">
              <w:t>41551</w:t>
            </w:r>
            <w:r>
              <w:t>064</w:t>
            </w:r>
          </w:p>
        </w:tc>
        <w:tc>
          <w:tcPr>
            <w:tcW w:w="2763" w:type="dxa"/>
          </w:tcPr>
          <w:p w14:paraId="3A6244D1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95CBB">
              <w:t>La Castilla</w:t>
            </w:r>
          </w:p>
        </w:tc>
        <w:tc>
          <w:tcPr>
            <w:tcW w:w="2303" w:type="dxa"/>
          </w:tcPr>
          <w:p w14:paraId="66F6D3B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927">
              <w:t>Pitalito</w:t>
            </w:r>
          </w:p>
        </w:tc>
        <w:tc>
          <w:tcPr>
            <w:tcW w:w="2249" w:type="dxa"/>
          </w:tcPr>
          <w:p w14:paraId="262468B3" w14:textId="77777777" w:rsidR="00651E9D" w:rsidRPr="009A2819" w:rsidRDefault="00651E9D" w:rsidP="0038416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4408">
              <w:t>Huila</w:t>
            </w:r>
          </w:p>
        </w:tc>
      </w:tr>
    </w:tbl>
    <w:p w14:paraId="636E15AA" w14:textId="77777777" w:rsidR="000D2E4C" w:rsidRPr="00C84CDC" w:rsidRDefault="000D2E4C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7DECD155" w14:textId="4384756D" w:rsidR="00632ADF" w:rsidRDefault="00B80866" w:rsidP="00C84CDC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C84CDC">
        <w:rPr>
          <w:rFonts w:ascii="Arial" w:hAnsi="Arial" w:cs="Arial"/>
          <w:b/>
        </w:rPr>
        <w:t xml:space="preserve">ARTÍCULO </w:t>
      </w:r>
      <w:r w:rsidR="00D20D10" w:rsidRPr="00C84CDC">
        <w:rPr>
          <w:rFonts w:ascii="Arial" w:hAnsi="Arial" w:cs="Arial"/>
          <w:b/>
        </w:rPr>
        <w:t>SEGUNDO</w:t>
      </w:r>
      <w:r w:rsidR="006302A0" w:rsidRPr="00C84CDC">
        <w:rPr>
          <w:rFonts w:ascii="Arial" w:hAnsi="Arial" w:cs="Arial"/>
          <w:b/>
        </w:rPr>
        <w:t>.</w:t>
      </w:r>
      <w:r w:rsidR="006302A0" w:rsidRPr="00C84CDC">
        <w:rPr>
          <w:rFonts w:ascii="Arial" w:hAnsi="Arial" w:cs="Arial"/>
        </w:rPr>
        <w:t xml:space="preserve"> </w:t>
      </w:r>
      <w:r w:rsidR="00632ADF" w:rsidRPr="00C84CDC">
        <w:rPr>
          <w:rFonts w:ascii="Arial" w:hAnsi="Arial" w:cs="Arial"/>
          <w:bCs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4B99BE39" w14:textId="64237290" w:rsidR="00F2331C" w:rsidRDefault="00F2331C" w:rsidP="00C84CDC">
      <w:pPr>
        <w:spacing w:line="360" w:lineRule="auto"/>
        <w:ind w:right="-1"/>
        <w:jc w:val="both"/>
        <w:rPr>
          <w:rFonts w:ascii="Arial" w:hAnsi="Arial" w:cs="Arial"/>
          <w:bCs/>
        </w:rPr>
      </w:pPr>
    </w:p>
    <w:p w14:paraId="3EEEE0B2" w14:textId="77777777" w:rsidR="00F2331C" w:rsidRPr="00C84CDC" w:rsidRDefault="00F2331C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68F5FFCB" w14:textId="77777777" w:rsidR="009E6360" w:rsidRPr="00C84CDC" w:rsidRDefault="009E6360" w:rsidP="00C84CDC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238B445E" w14:textId="61298BEB" w:rsidR="00E627F6" w:rsidRPr="00C84CDC" w:rsidRDefault="754772B8" w:rsidP="00C84CDC">
      <w:pPr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C84CDC">
        <w:rPr>
          <w:rFonts w:ascii="Arial" w:hAnsi="Arial" w:cs="Arial"/>
          <w:b/>
          <w:bCs/>
        </w:rPr>
        <w:t xml:space="preserve">ARTÍCULO </w:t>
      </w:r>
      <w:r w:rsidR="6B24AB74" w:rsidRPr="00C84CDC">
        <w:rPr>
          <w:rFonts w:ascii="Arial" w:hAnsi="Arial" w:cs="Arial"/>
          <w:b/>
          <w:bCs/>
        </w:rPr>
        <w:t>TERCERO</w:t>
      </w:r>
      <w:r w:rsidR="376A3FEA" w:rsidRPr="00C84CDC">
        <w:rPr>
          <w:rFonts w:ascii="Arial" w:hAnsi="Arial" w:cs="Arial"/>
          <w:b/>
          <w:bCs/>
        </w:rPr>
        <w:t xml:space="preserve">. </w:t>
      </w:r>
      <w:r w:rsidR="69CCF18F" w:rsidRPr="00C84CDC">
        <w:rPr>
          <w:rFonts w:ascii="Arial" w:hAnsi="Arial" w:cs="Arial"/>
        </w:rPr>
        <w:t>Ordenar la publicación</w:t>
      </w:r>
      <w:r w:rsidR="69CCF18F" w:rsidRPr="00C84CDC">
        <w:rPr>
          <w:rFonts w:ascii="Arial" w:hAnsi="Arial" w:cs="Arial"/>
          <w:snapToGrid w:val="0"/>
        </w:rPr>
        <w:t xml:space="preserve"> en la página Web de la CREG y en el Diario Oficial del resumen de la solicitud</w:t>
      </w:r>
      <w:r w:rsidR="00CD753E" w:rsidRPr="00C84CDC">
        <w:rPr>
          <w:rFonts w:ascii="Arial" w:hAnsi="Arial" w:cs="Arial"/>
          <w:snapToGrid w:val="0"/>
        </w:rPr>
        <w:t xml:space="preserve"> </w:t>
      </w:r>
      <w:r w:rsidR="69CCF18F" w:rsidRPr="00C84CDC">
        <w:rPr>
          <w:rFonts w:ascii="Arial" w:hAnsi="Arial" w:cs="Arial"/>
          <w:snapToGrid w:val="0"/>
        </w:rPr>
        <w:t xml:space="preserve">tarifaria objeto de la presente Actuación Administrativa, que se anexa al presente Auto, para los efectos del </w:t>
      </w:r>
      <w:r w:rsidR="003D337B" w:rsidRPr="00C84CDC">
        <w:rPr>
          <w:rFonts w:ascii="Arial" w:hAnsi="Arial" w:cs="Arial"/>
          <w:snapToGrid w:val="0"/>
        </w:rPr>
        <w:t>A</w:t>
      </w:r>
      <w:r w:rsidR="69CCF18F" w:rsidRPr="00C84CDC">
        <w:rPr>
          <w:rFonts w:ascii="Arial" w:hAnsi="Arial" w:cs="Arial"/>
          <w:snapToGrid w:val="0"/>
        </w:rPr>
        <w:t>rtículo 37 del Código de Procedimiento Administrativo y de lo Contencioso Administrativo.</w:t>
      </w:r>
    </w:p>
    <w:p w14:paraId="408E060F" w14:textId="30CA989A" w:rsidR="00E627F6" w:rsidRPr="00C84CDC" w:rsidRDefault="00E627F6" w:rsidP="00C84CD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71BB9020" w14:textId="3512F409" w:rsidR="00F06900" w:rsidRPr="00C84CDC" w:rsidRDefault="69CCF18F" w:rsidP="00C84CD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  <w:snapToGrid w:val="0"/>
        </w:rPr>
        <w:t>ARTÍCULO CUARTO.</w:t>
      </w:r>
      <w:r w:rsidRPr="00C84CDC">
        <w:rPr>
          <w:rFonts w:ascii="Arial" w:hAnsi="Arial" w:cs="Arial"/>
          <w:snapToGrid w:val="0"/>
        </w:rPr>
        <w:t xml:space="preserve"> </w:t>
      </w:r>
      <w:r w:rsidR="37A279B4" w:rsidRPr="00C84CDC">
        <w:rPr>
          <w:rFonts w:ascii="Arial" w:hAnsi="Arial" w:cs="Arial"/>
          <w:snapToGrid w:val="0"/>
        </w:rPr>
        <w:t>Comunicar</w:t>
      </w:r>
      <w:r w:rsidR="376A3FEA" w:rsidRPr="00C84CDC">
        <w:rPr>
          <w:rFonts w:ascii="Arial" w:hAnsi="Arial" w:cs="Arial"/>
          <w:snapToGrid w:val="0"/>
        </w:rPr>
        <w:t xml:space="preserve"> </w:t>
      </w:r>
      <w:r w:rsidR="376A3FEA" w:rsidRPr="00C84CDC">
        <w:rPr>
          <w:rFonts w:ascii="Arial" w:hAnsi="Arial" w:cs="Arial"/>
        </w:rPr>
        <w:t xml:space="preserve">a </w:t>
      </w:r>
      <w:r w:rsidR="000053FC" w:rsidRPr="000053FC">
        <w:rPr>
          <w:rFonts w:ascii="Arial" w:hAnsi="Arial" w:cs="Arial"/>
        </w:rPr>
        <w:t>SURCOLOMBIANA DE GAS S.A. E.S.P.</w:t>
      </w:r>
      <w:r w:rsidR="000053FC" w:rsidRPr="00C84CDC">
        <w:rPr>
          <w:rFonts w:ascii="Arial" w:hAnsi="Arial" w:cs="Arial"/>
        </w:rPr>
        <w:t>,</w:t>
      </w:r>
      <w:r w:rsidR="00EF599F" w:rsidRPr="00C84CDC">
        <w:rPr>
          <w:rFonts w:ascii="Arial" w:hAnsi="Arial" w:cs="Arial"/>
        </w:rPr>
        <w:t xml:space="preserve"> </w:t>
      </w:r>
      <w:r w:rsidR="376A3FEA" w:rsidRPr="00C84CDC">
        <w:rPr>
          <w:rFonts w:ascii="Arial" w:hAnsi="Arial" w:cs="Arial"/>
        </w:rPr>
        <w:t>el contenido del presente Auto</w:t>
      </w:r>
      <w:r w:rsidR="641ABCC4" w:rsidRPr="00C84CDC">
        <w:rPr>
          <w:rFonts w:ascii="Arial" w:hAnsi="Arial" w:cs="Arial"/>
        </w:rPr>
        <w:t>, a</w:t>
      </w:r>
      <w:r w:rsidR="00C228D2" w:rsidRPr="00C84CDC">
        <w:rPr>
          <w:rFonts w:ascii="Arial" w:hAnsi="Arial" w:cs="Arial"/>
        </w:rPr>
        <w:t xml:space="preserve"> </w:t>
      </w:r>
      <w:hyperlink r:id="rId10" w:history="1">
        <w:r w:rsidR="006F4EA0">
          <w:rPr>
            <w:rStyle w:val="Hipervnculo"/>
            <w:rFonts w:ascii="Arial" w:hAnsi="Arial" w:cs="Arial"/>
            <w:bCs/>
          </w:rPr>
          <w:t>surgas</w:t>
        </w:r>
        <w:r w:rsidR="006F4EA0" w:rsidRPr="0063410B">
          <w:rPr>
            <w:rStyle w:val="Hipervnculo"/>
            <w:rFonts w:ascii="Arial" w:hAnsi="Arial" w:cs="Arial"/>
            <w:bCs/>
          </w:rPr>
          <w:t>@surgas.com</w:t>
        </w:r>
      </w:hyperlink>
      <w:r w:rsidR="006B7E36">
        <w:rPr>
          <w:rFonts w:ascii="Arial" w:hAnsi="Arial" w:cs="Arial"/>
          <w:bCs/>
        </w:rPr>
        <w:t xml:space="preserve"> y </w:t>
      </w:r>
      <w:hyperlink r:id="rId11" w:history="1">
        <w:r w:rsidR="006B7E36" w:rsidRPr="0063410B">
          <w:rPr>
            <w:rStyle w:val="Hipervnculo"/>
            <w:rFonts w:ascii="Arial" w:hAnsi="Arial" w:cs="Arial"/>
          </w:rPr>
          <w:t>cesarrincon@surgas.com</w:t>
        </w:r>
      </w:hyperlink>
      <w:r w:rsidR="00D41BA9" w:rsidRPr="00C84CDC">
        <w:rPr>
          <w:rFonts w:ascii="Arial" w:hAnsi="Arial" w:cs="Arial"/>
          <w:color w:val="000000" w:themeColor="text1"/>
        </w:rPr>
        <w:t xml:space="preserve">, </w:t>
      </w:r>
      <w:r w:rsidR="006925A8" w:rsidRPr="00C84CDC">
        <w:rPr>
          <w:rFonts w:ascii="Arial" w:hAnsi="Arial" w:cs="Arial"/>
        </w:rPr>
        <w:t>correo</w:t>
      </w:r>
      <w:r w:rsidR="009A2819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electrónico</w:t>
      </w:r>
      <w:r w:rsidR="009A2819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</w:t>
      </w:r>
      <w:r w:rsidR="46174D56" w:rsidRPr="00C84CDC">
        <w:rPr>
          <w:rFonts w:ascii="Arial" w:hAnsi="Arial" w:cs="Arial"/>
          <w:color w:val="000000" w:themeColor="text1"/>
        </w:rPr>
        <w:t>s</w:t>
      </w:r>
      <w:r w:rsidR="46174D56" w:rsidRPr="00C84CDC">
        <w:rPr>
          <w:rFonts w:ascii="Arial" w:hAnsi="Arial" w:cs="Arial"/>
        </w:rPr>
        <w:t>uministrado</w:t>
      </w:r>
      <w:r w:rsidR="009A2819">
        <w:rPr>
          <w:rFonts w:ascii="Arial" w:hAnsi="Arial" w:cs="Arial"/>
        </w:rPr>
        <w:t xml:space="preserve">s </w:t>
      </w:r>
      <w:r w:rsidR="46174D56" w:rsidRPr="00C84CDC">
        <w:rPr>
          <w:rFonts w:ascii="Arial" w:hAnsi="Arial" w:cs="Arial"/>
        </w:rPr>
        <w:t>por la empresa para el efecto</w:t>
      </w:r>
      <w:r w:rsidR="00CD626C">
        <w:rPr>
          <w:rFonts w:ascii="Arial" w:hAnsi="Arial" w:cs="Arial"/>
        </w:rPr>
        <w:t xml:space="preserve"> y </w:t>
      </w:r>
      <w:r w:rsidR="00995C25">
        <w:rPr>
          <w:rFonts w:ascii="Arial" w:hAnsi="Arial" w:cs="Arial"/>
        </w:rPr>
        <w:t xml:space="preserve">comunicar </w:t>
      </w:r>
      <w:r w:rsidR="00CD626C">
        <w:rPr>
          <w:rFonts w:ascii="Arial" w:hAnsi="Arial" w:cs="Arial"/>
        </w:rPr>
        <w:t xml:space="preserve">a la Gobernación del Huila al correo </w:t>
      </w:r>
      <w:hyperlink r:id="rId12" w:history="1">
        <w:r w:rsidR="00CD626C" w:rsidRPr="00760DA6">
          <w:rPr>
            <w:rStyle w:val="Hipervnculo"/>
            <w:rFonts w:ascii="Arial" w:hAnsi="Arial" w:cs="Arial"/>
          </w:rPr>
          <w:t>notificaciones.judiciales@huila.gov.co</w:t>
        </w:r>
      </w:hyperlink>
      <w:r w:rsidR="00CD626C">
        <w:rPr>
          <w:rFonts w:ascii="Arial" w:hAnsi="Arial" w:cs="Arial"/>
        </w:rPr>
        <w:t xml:space="preserve"> </w:t>
      </w:r>
    </w:p>
    <w:p w14:paraId="5C326AD6" w14:textId="6AF18DB2" w:rsidR="00420327" w:rsidRDefault="00420327" w:rsidP="00C84CDC">
      <w:pPr>
        <w:spacing w:line="360" w:lineRule="auto"/>
        <w:jc w:val="center"/>
        <w:rPr>
          <w:rFonts w:ascii="Arial" w:hAnsi="Arial" w:cs="Arial"/>
          <w:b/>
        </w:rPr>
      </w:pPr>
    </w:p>
    <w:p w14:paraId="4FD5C366" w14:textId="77777777" w:rsidR="009A6768" w:rsidRPr="00C84CDC" w:rsidRDefault="009A6768" w:rsidP="00C84CDC">
      <w:pPr>
        <w:spacing w:line="360" w:lineRule="auto"/>
        <w:jc w:val="center"/>
        <w:rPr>
          <w:rFonts w:ascii="Arial" w:hAnsi="Arial" w:cs="Arial"/>
          <w:b/>
        </w:rPr>
      </w:pPr>
    </w:p>
    <w:p w14:paraId="27F104C8" w14:textId="1FC13226" w:rsidR="006302A0" w:rsidRPr="00C84CDC" w:rsidRDefault="00270C44" w:rsidP="00C84CDC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54A5859E" w14:textId="04FE891B" w:rsidR="006302A0" w:rsidRPr="00C84CDC" w:rsidRDefault="006302A0" w:rsidP="00F2331C">
      <w:pPr>
        <w:spacing w:line="360" w:lineRule="auto"/>
        <w:rPr>
          <w:rFonts w:ascii="Arial" w:hAnsi="Arial" w:cs="Arial"/>
        </w:rPr>
      </w:pPr>
    </w:p>
    <w:p w14:paraId="4AE9C709" w14:textId="77777777" w:rsidR="006302A0" w:rsidRPr="00C84CDC" w:rsidRDefault="006302A0" w:rsidP="00C84CDC">
      <w:pPr>
        <w:spacing w:line="360" w:lineRule="auto"/>
        <w:jc w:val="center"/>
        <w:rPr>
          <w:rFonts w:ascii="Arial" w:hAnsi="Arial" w:cs="Arial"/>
        </w:rPr>
      </w:pPr>
    </w:p>
    <w:p w14:paraId="0585751F" w14:textId="3F17D3C8" w:rsidR="006302A0" w:rsidRPr="00C84CDC" w:rsidRDefault="00071917" w:rsidP="00C84CDC">
      <w:pPr>
        <w:spacing w:line="360" w:lineRule="auto"/>
        <w:jc w:val="center"/>
        <w:rPr>
          <w:rFonts w:ascii="Arial" w:hAnsi="Arial" w:cs="Arial"/>
          <w:b/>
        </w:rPr>
      </w:pPr>
      <w:r w:rsidRPr="00C84CDC">
        <w:rPr>
          <w:rFonts w:ascii="Arial" w:hAnsi="Arial" w:cs="Arial"/>
          <w:b/>
        </w:rPr>
        <w:t>J</w:t>
      </w:r>
      <w:r w:rsidR="00365DF5" w:rsidRPr="00C84CDC">
        <w:rPr>
          <w:rFonts w:ascii="Arial" w:hAnsi="Arial" w:cs="Arial"/>
          <w:b/>
        </w:rPr>
        <w:t>OSE FERNANDO PRADA R</w:t>
      </w:r>
      <w:r w:rsidR="00C228D2" w:rsidRPr="00C84CDC">
        <w:rPr>
          <w:rFonts w:ascii="Arial" w:hAnsi="Arial" w:cs="Arial"/>
          <w:b/>
        </w:rPr>
        <w:t>Í</w:t>
      </w:r>
      <w:r w:rsidR="00365DF5" w:rsidRPr="00C84CDC">
        <w:rPr>
          <w:rFonts w:ascii="Arial" w:hAnsi="Arial" w:cs="Arial"/>
          <w:b/>
        </w:rPr>
        <w:t>OS</w:t>
      </w:r>
    </w:p>
    <w:p w14:paraId="65867341" w14:textId="3971173A" w:rsidR="0041344B" w:rsidRDefault="006302A0" w:rsidP="00C84CDC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</w:p>
    <w:p w14:paraId="4294E250" w14:textId="64BAF386" w:rsidR="009A2819" w:rsidRDefault="009A2819" w:rsidP="00C84CDC">
      <w:pPr>
        <w:spacing w:line="360" w:lineRule="auto"/>
        <w:jc w:val="center"/>
        <w:rPr>
          <w:rFonts w:ascii="Arial" w:hAnsi="Arial" w:cs="Arial"/>
        </w:rPr>
      </w:pPr>
    </w:p>
    <w:p w14:paraId="731D3B10" w14:textId="436FB76B" w:rsidR="009A2819" w:rsidRDefault="009A2819" w:rsidP="00C84CDC">
      <w:pPr>
        <w:spacing w:line="360" w:lineRule="auto"/>
        <w:jc w:val="center"/>
        <w:rPr>
          <w:rFonts w:ascii="Arial" w:hAnsi="Arial" w:cs="Arial"/>
        </w:rPr>
      </w:pPr>
    </w:p>
    <w:p w14:paraId="2FDC5F36" w14:textId="343D5E34" w:rsidR="009A2819" w:rsidRDefault="009A2819" w:rsidP="00C84CDC">
      <w:pPr>
        <w:spacing w:line="360" w:lineRule="auto"/>
        <w:jc w:val="center"/>
        <w:rPr>
          <w:rFonts w:ascii="Arial" w:hAnsi="Arial" w:cs="Arial"/>
        </w:rPr>
      </w:pPr>
    </w:p>
    <w:p w14:paraId="0341DDAB" w14:textId="39ABF1FB" w:rsidR="009A2819" w:rsidRDefault="009A2819" w:rsidP="00C84CDC">
      <w:pPr>
        <w:spacing w:line="360" w:lineRule="auto"/>
        <w:jc w:val="center"/>
        <w:rPr>
          <w:rFonts w:ascii="Arial" w:hAnsi="Arial" w:cs="Arial"/>
        </w:rPr>
      </w:pPr>
    </w:p>
    <w:p w14:paraId="491DB8F6" w14:textId="144D8D56" w:rsidR="009A2819" w:rsidRDefault="009A2819" w:rsidP="009A2819">
      <w:pPr>
        <w:spacing w:line="360" w:lineRule="auto"/>
        <w:rPr>
          <w:rFonts w:ascii="Arial" w:hAnsi="Arial" w:cs="Arial"/>
        </w:rPr>
      </w:pPr>
    </w:p>
    <w:p w14:paraId="7E33D928" w14:textId="77777777" w:rsidR="009A2819" w:rsidRDefault="009A2819" w:rsidP="009A2819">
      <w:pPr>
        <w:spacing w:line="360" w:lineRule="auto"/>
        <w:rPr>
          <w:rFonts w:ascii="Arial" w:hAnsi="Arial" w:cs="Arial"/>
        </w:rPr>
      </w:pPr>
    </w:p>
    <w:p w14:paraId="5B3FF870" w14:textId="402AD188" w:rsidR="009A2819" w:rsidRDefault="009A2819" w:rsidP="009A2819">
      <w:pPr>
        <w:spacing w:line="360" w:lineRule="auto"/>
        <w:rPr>
          <w:rFonts w:ascii="Arial" w:hAnsi="Arial" w:cs="Arial"/>
        </w:rPr>
      </w:pPr>
    </w:p>
    <w:p w14:paraId="45B51703" w14:textId="77777777" w:rsidR="009A2819" w:rsidRPr="00C84CDC" w:rsidRDefault="009A2819" w:rsidP="009A2819">
      <w:pPr>
        <w:spacing w:line="360" w:lineRule="auto"/>
        <w:rPr>
          <w:rFonts w:ascii="Arial" w:hAnsi="Arial" w:cs="Arial"/>
        </w:rPr>
      </w:pPr>
    </w:p>
    <w:sectPr w:rsidR="009A2819" w:rsidRPr="00C84CDC" w:rsidSect="005F005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794" w:right="1418" w:bottom="1701" w:left="1418" w:header="815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AB6F" w14:textId="77777777" w:rsidR="003C47C3" w:rsidRDefault="003C47C3" w:rsidP="00AA0519">
      <w:r>
        <w:separator/>
      </w:r>
    </w:p>
  </w:endnote>
  <w:endnote w:type="continuationSeparator" w:id="0">
    <w:p w14:paraId="65D25931" w14:textId="77777777" w:rsidR="003C47C3" w:rsidRDefault="003C47C3" w:rsidP="00AA0519">
      <w:r>
        <w:continuationSeparator/>
      </w:r>
    </w:p>
  </w:endnote>
  <w:endnote w:type="continuationNotice" w:id="1">
    <w:p w14:paraId="18FC6C74" w14:textId="77777777" w:rsidR="003C47C3" w:rsidRDefault="003C4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AF87" w14:textId="77777777" w:rsidR="0036168E" w:rsidRPr="00805A6E" w:rsidRDefault="0036168E" w:rsidP="0036168E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6F57F41C" w14:textId="76217AA3" w:rsidR="00F97862" w:rsidRDefault="00F97862" w:rsidP="00735E1F">
    <w:pPr>
      <w:pStyle w:val="Piedepgina"/>
      <w:jc w:val="center"/>
    </w:pPr>
    <w: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529D" w14:textId="77777777" w:rsidR="005F0056" w:rsidRPr="00805A6E" w:rsidRDefault="005F0056" w:rsidP="005F0056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65E09D31" w:rsidR="00F97862" w:rsidRDefault="00F97862" w:rsidP="003F2F4B">
    <w:pPr>
      <w:pStyle w:val="Piedepgina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8AD9" w14:textId="77777777" w:rsidR="003C47C3" w:rsidRDefault="003C47C3" w:rsidP="00AA0519">
      <w:r>
        <w:separator/>
      </w:r>
    </w:p>
  </w:footnote>
  <w:footnote w:type="continuationSeparator" w:id="0">
    <w:p w14:paraId="550FAA51" w14:textId="77777777" w:rsidR="003C47C3" w:rsidRDefault="003C47C3" w:rsidP="00AA0519">
      <w:r>
        <w:continuationSeparator/>
      </w:r>
    </w:p>
  </w:footnote>
  <w:footnote w:type="continuationNotice" w:id="1">
    <w:p w14:paraId="5B618486" w14:textId="77777777" w:rsidR="003C47C3" w:rsidRDefault="003C47C3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5D10" w14:textId="1AF9E0F5" w:rsidR="00F97862" w:rsidRDefault="007F2D1F" w:rsidP="00457CC2">
    <w:pPr>
      <w:pStyle w:val="Encabezado"/>
      <w:tabs>
        <w:tab w:val="clear" w:pos="8838"/>
        <w:tab w:val="right" w:pos="9072"/>
      </w:tabs>
      <w:ind w:left="-567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                                            </w:t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="00F97862">
      <w:rPr>
        <w:noProof/>
        <w:lang w:val="es-CO" w:eastAsia="es-CO"/>
      </w:rPr>
      <w:t xml:space="preserve">         </w:t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12100" w14:textId="21536A69" w:rsidR="00F97862" w:rsidRDefault="00F97862" w:rsidP="00353D1D">
    <w:pPr>
      <w:pStyle w:val="Encabezado"/>
      <w:tabs>
        <w:tab w:val="clear" w:pos="4419"/>
        <w:tab w:val="clear" w:pos="8838"/>
        <w:tab w:val="left" w:pos="6840"/>
      </w:tabs>
    </w:pPr>
    <w:r>
      <w:tab/>
    </w:r>
  </w:p>
  <w:p w14:paraId="75B588C1" w14:textId="0801C2AF" w:rsidR="00E50125" w:rsidRDefault="00E50125" w:rsidP="0014353D">
    <w:pPr>
      <w:pStyle w:val="Encabezado"/>
      <w:tabs>
        <w:tab w:val="clear" w:pos="4419"/>
        <w:tab w:val="clear" w:pos="8838"/>
        <w:tab w:val="left" w:pos="7697"/>
      </w:tabs>
      <w:rPr>
        <w:i/>
        <w:sz w:val="18"/>
        <w:szCs w:val="18"/>
        <w:u w:val="single"/>
        <w:lang w:val="es-ES"/>
      </w:rPr>
    </w:pP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PAGE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  <w:r w:rsidRPr="004E30B0">
      <w:rPr>
        <w:i/>
        <w:sz w:val="18"/>
        <w:szCs w:val="18"/>
        <w:u w:val="single"/>
        <w:lang w:val="es-ES"/>
      </w:rPr>
      <w:t xml:space="preserve"> / </w:t>
    </w: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NUMPAGES 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</w:p>
  <w:p w14:paraId="269BF650" w14:textId="7F37D797" w:rsidR="00F97862" w:rsidRDefault="00F97862" w:rsidP="0014353D">
    <w:pPr>
      <w:pStyle w:val="Encabezado"/>
      <w:tabs>
        <w:tab w:val="clear" w:pos="4419"/>
        <w:tab w:val="clear" w:pos="8838"/>
        <w:tab w:val="left" w:pos="769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44242">
    <w:abstractNumId w:val="3"/>
  </w:num>
  <w:num w:numId="2" w16cid:durableId="1065185751">
    <w:abstractNumId w:val="11"/>
  </w:num>
  <w:num w:numId="3" w16cid:durableId="777797114">
    <w:abstractNumId w:val="2"/>
  </w:num>
  <w:num w:numId="4" w16cid:durableId="1047489668">
    <w:abstractNumId w:val="9"/>
  </w:num>
  <w:num w:numId="5" w16cid:durableId="169223935">
    <w:abstractNumId w:val="7"/>
  </w:num>
  <w:num w:numId="6" w16cid:durableId="366371167">
    <w:abstractNumId w:val="8"/>
  </w:num>
  <w:num w:numId="7" w16cid:durableId="371805188">
    <w:abstractNumId w:val="4"/>
  </w:num>
  <w:num w:numId="8" w16cid:durableId="934167299">
    <w:abstractNumId w:val="10"/>
  </w:num>
  <w:num w:numId="9" w16cid:durableId="298460722">
    <w:abstractNumId w:val="5"/>
  </w:num>
  <w:num w:numId="10" w16cid:durableId="1131096017">
    <w:abstractNumId w:val="6"/>
  </w:num>
  <w:num w:numId="11" w16cid:durableId="1099761171">
    <w:abstractNumId w:val="0"/>
  </w:num>
  <w:num w:numId="12" w16cid:durableId="102802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3FC"/>
    <w:rsid w:val="00005EBF"/>
    <w:rsid w:val="00006037"/>
    <w:rsid w:val="000066FB"/>
    <w:rsid w:val="000072C7"/>
    <w:rsid w:val="000151AF"/>
    <w:rsid w:val="00015562"/>
    <w:rsid w:val="00015AEE"/>
    <w:rsid w:val="0003007D"/>
    <w:rsid w:val="00030164"/>
    <w:rsid w:val="000308B9"/>
    <w:rsid w:val="00035181"/>
    <w:rsid w:val="00036E11"/>
    <w:rsid w:val="00037AB8"/>
    <w:rsid w:val="00050F0C"/>
    <w:rsid w:val="00051A0E"/>
    <w:rsid w:val="00053D0D"/>
    <w:rsid w:val="00054AF4"/>
    <w:rsid w:val="00056F26"/>
    <w:rsid w:val="00057391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87CAE"/>
    <w:rsid w:val="000906C7"/>
    <w:rsid w:val="0009166F"/>
    <w:rsid w:val="00093CE1"/>
    <w:rsid w:val="000941D3"/>
    <w:rsid w:val="0009710A"/>
    <w:rsid w:val="000973D1"/>
    <w:rsid w:val="00097E51"/>
    <w:rsid w:val="000A117E"/>
    <w:rsid w:val="000A55F3"/>
    <w:rsid w:val="000A5C48"/>
    <w:rsid w:val="000B62D9"/>
    <w:rsid w:val="000B6728"/>
    <w:rsid w:val="000C1366"/>
    <w:rsid w:val="000C2465"/>
    <w:rsid w:val="000C7310"/>
    <w:rsid w:val="000C7EA0"/>
    <w:rsid w:val="000D0D26"/>
    <w:rsid w:val="000D147C"/>
    <w:rsid w:val="000D1639"/>
    <w:rsid w:val="000D2E4C"/>
    <w:rsid w:val="000D342F"/>
    <w:rsid w:val="000E034E"/>
    <w:rsid w:val="000E2994"/>
    <w:rsid w:val="000E2CD8"/>
    <w:rsid w:val="000E4D6C"/>
    <w:rsid w:val="000E64D6"/>
    <w:rsid w:val="000E72D7"/>
    <w:rsid w:val="000E792D"/>
    <w:rsid w:val="000F0B9E"/>
    <w:rsid w:val="000F38B4"/>
    <w:rsid w:val="000F3ECC"/>
    <w:rsid w:val="000F4084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59E0"/>
    <w:rsid w:val="00145A44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70BE0"/>
    <w:rsid w:val="0017123A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4B19"/>
    <w:rsid w:val="00195352"/>
    <w:rsid w:val="00195568"/>
    <w:rsid w:val="00195B8C"/>
    <w:rsid w:val="00196A2D"/>
    <w:rsid w:val="00196CFA"/>
    <w:rsid w:val="001975DE"/>
    <w:rsid w:val="001A320B"/>
    <w:rsid w:val="001A6EA6"/>
    <w:rsid w:val="001A7E50"/>
    <w:rsid w:val="001A7FBE"/>
    <w:rsid w:val="001B04F9"/>
    <w:rsid w:val="001B0BC1"/>
    <w:rsid w:val="001B1385"/>
    <w:rsid w:val="001B4127"/>
    <w:rsid w:val="001B6842"/>
    <w:rsid w:val="001B7109"/>
    <w:rsid w:val="001C4F72"/>
    <w:rsid w:val="001C63E9"/>
    <w:rsid w:val="001D4B51"/>
    <w:rsid w:val="001D52A5"/>
    <w:rsid w:val="001E005E"/>
    <w:rsid w:val="001E17C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31E"/>
    <w:rsid w:val="001F65E4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551D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5BCB"/>
    <w:rsid w:val="00285EAD"/>
    <w:rsid w:val="002907D5"/>
    <w:rsid w:val="00290C6F"/>
    <w:rsid w:val="00290E32"/>
    <w:rsid w:val="00293867"/>
    <w:rsid w:val="00293C61"/>
    <w:rsid w:val="002A1F38"/>
    <w:rsid w:val="002A219A"/>
    <w:rsid w:val="002A3014"/>
    <w:rsid w:val="002A678F"/>
    <w:rsid w:val="002A7B68"/>
    <w:rsid w:val="002A7E3A"/>
    <w:rsid w:val="002B0B1E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75D4"/>
    <w:rsid w:val="002D03D1"/>
    <w:rsid w:val="002D1147"/>
    <w:rsid w:val="002D2849"/>
    <w:rsid w:val="002D2A78"/>
    <w:rsid w:val="002D592E"/>
    <w:rsid w:val="002D6183"/>
    <w:rsid w:val="002D7F77"/>
    <w:rsid w:val="002E0C73"/>
    <w:rsid w:val="002E1FC4"/>
    <w:rsid w:val="002E2F09"/>
    <w:rsid w:val="002E5164"/>
    <w:rsid w:val="002E5C3D"/>
    <w:rsid w:val="002E5EBC"/>
    <w:rsid w:val="002E69B9"/>
    <w:rsid w:val="002E7FBD"/>
    <w:rsid w:val="002F0BFE"/>
    <w:rsid w:val="002F278E"/>
    <w:rsid w:val="002F369E"/>
    <w:rsid w:val="002F5440"/>
    <w:rsid w:val="00301C83"/>
    <w:rsid w:val="003025F3"/>
    <w:rsid w:val="00302D7B"/>
    <w:rsid w:val="003037D8"/>
    <w:rsid w:val="0031039E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E0A"/>
    <w:rsid w:val="00346F8E"/>
    <w:rsid w:val="00346FB8"/>
    <w:rsid w:val="003473B2"/>
    <w:rsid w:val="00352926"/>
    <w:rsid w:val="00353D1D"/>
    <w:rsid w:val="00353F2B"/>
    <w:rsid w:val="00355E4C"/>
    <w:rsid w:val="00355E75"/>
    <w:rsid w:val="003578CB"/>
    <w:rsid w:val="00357ABE"/>
    <w:rsid w:val="0036062E"/>
    <w:rsid w:val="0036168E"/>
    <w:rsid w:val="00361BD2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1219"/>
    <w:rsid w:val="003832B6"/>
    <w:rsid w:val="00383C58"/>
    <w:rsid w:val="00384DD0"/>
    <w:rsid w:val="003859D4"/>
    <w:rsid w:val="00391677"/>
    <w:rsid w:val="00391AE3"/>
    <w:rsid w:val="003A0CFC"/>
    <w:rsid w:val="003A1563"/>
    <w:rsid w:val="003A4663"/>
    <w:rsid w:val="003A6EDC"/>
    <w:rsid w:val="003B1295"/>
    <w:rsid w:val="003B3084"/>
    <w:rsid w:val="003B541F"/>
    <w:rsid w:val="003C01A1"/>
    <w:rsid w:val="003C3357"/>
    <w:rsid w:val="003C3DF2"/>
    <w:rsid w:val="003C47C3"/>
    <w:rsid w:val="003C53B5"/>
    <w:rsid w:val="003C6176"/>
    <w:rsid w:val="003C69B1"/>
    <w:rsid w:val="003C795A"/>
    <w:rsid w:val="003C7ADF"/>
    <w:rsid w:val="003C7E1C"/>
    <w:rsid w:val="003D06C9"/>
    <w:rsid w:val="003D0CD3"/>
    <w:rsid w:val="003D21EA"/>
    <w:rsid w:val="003D337B"/>
    <w:rsid w:val="003D6EA3"/>
    <w:rsid w:val="003E167A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44A0"/>
    <w:rsid w:val="004250F5"/>
    <w:rsid w:val="004257AD"/>
    <w:rsid w:val="00426BE7"/>
    <w:rsid w:val="00431A90"/>
    <w:rsid w:val="00431DDA"/>
    <w:rsid w:val="004325FE"/>
    <w:rsid w:val="00432C21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6972"/>
    <w:rsid w:val="00470296"/>
    <w:rsid w:val="00470BA6"/>
    <w:rsid w:val="00470F4A"/>
    <w:rsid w:val="0047117E"/>
    <w:rsid w:val="00471457"/>
    <w:rsid w:val="004715A1"/>
    <w:rsid w:val="00473C21"/>
    <w:rsid w:val="004769D3"/>
    <w:rsid w:val="00477788"/>
    <w:rsid w:val="00480294"/>
    <w:rsid w:val="00483B4F"/>
    <w:rsid w:val="00486F0D"/>
    <w:rsid w:val="004876A0"/>
    <w:rsid w:val="00490C77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1E6E"/>
    <w:rsid w:val="004B2056"/>
    <w:rsid w:val="004B5995"/>
    <w:rsid w:val="004B6056"/>
    <w:rsid w:val="004C2E49"/>
    <w:rsid w:val="004C4C63"/>
    <w:rsid w:val="004C6C8D"/>
    <w:rsid w:val="004C7F78"/>
    <w:rsid w:val="004D0471"/>
    <w:rsid w:val="004D15EC"/>
    <w:rsid w:val="004D32FA"/>
    <w:rsid w:val="004D4FAB"/>
    <w:rsid w:val="004D56CE"/>
    <w:rsid w:val="004E0532"/>
    <w:rsid w:val="004E6B4C"/>
    <w:rsid w:val="004F1522"/>
    <w:rsid w:val="004F45F7"/>
    <w:rsid w:val="004F5ED4"/>
    <w:rsid w:val="004F7C60"/>
    <w:rsid w:val="004F7F29"/>
    <w:rsid w:val="004F7F5D"/>
    <w:rsid w:val="005012C2"/>
    <w:rsid w:val="0050312A"/>
    <w:rsid w:val="005035C8"/>
    <w:rsid w:val="005041D4"/>
    <w:rsid w:val="0050483F"/>
    <w:rsid w:val="00505ECC"/>
    <w:rsid w:val="00506AE1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4057B"/>
    <w:rsid w:val="00543727"/>
    <w:rsid w:val="00547815"/>
    <w:rsid w:val="00547916"/>
    <w:rsid w:val="005513DF"/>
    <w:rsid w:val="00552B6D"/>
    <w:rsid w:val="00552BC5"/>
    <w:rsid w:val="00555A41"/>
    <w:rsid w:val="00560344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9BA"/>
    <w:rsid w:val="00582191"/>
    <w:rsid w:val="00584CE0"/>
    <w:rsid w:val="0058620D"/>
    <w:rsid w:val="00586E74"/>
    <w:rsid w:val="0059102C"/>
    <w:rsid w:val="0059295B"/>
    <w:rsid w:val="00593DD8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B24"/>
    <w:rsid w:val="005C3895"/>
    <w:rsid w:val="005C3AEA"/>
    <w:rsid w:val="005C459E"/>
    <w:rsid w:val="005C63BE"/>
    <w:rsid w:val="005C69D7"/>
    <w:rsid w:val="005C72AC"/>
    <w:rsid w:val="005C7845"/>
    <w:rsid w:val="005D14FB"/>
    <w:rsid w:val="005D2C10"/>
    <w:rsid w:val="005D3339"/>
    <w:rsid w:val="005E366C"/>
    <w:rsid w:val="005E45AF"/>
    <w:rsid w:val="005E47C2"/>
    <w:rsid w:val="005E47C6"/>
    <w:rsid w:val="005F0056"/>
    <w:rsid w:val="005F05F6"/>
    <w:rsid w:val="005F25C2"/>
    <w:rsid w:val="005F56EE"/>
    <w:rsid w:val="005F6620"/>
    <w:rsid w:val="005F760E"/>
    <w:rsid w:val="006023AB"/>
    <w:rsid w:val="00605175"/>
    <w:rsid w:val="006057FD"/>
    <w:rsid w:val="00605CBB"/>
    <w:rsid w:val="00607C03"/>
    <w:rsid w:val="0061041D"/>
    <w:rsid w:val="00610F3D"/>
    <w:rsid w:val="00613809"/>
    <w:rsid w:val="00614C93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59A6"/>
    <w:rsid w:val="0063635F"/>
    <w:rsid w:val="00637790"/>
    <w:rsid w:val="006413D3"/>
    <w:rsid w:val="006445F4"/>
    <w:rsid w:val="006446F2"/>
    <w:rsid w:val="00645BDB"/>
    <w:rsid w:val="00650375"/>
    <w:rsid w:val="0065114D"/>
    <w:rsid w:val="00651E9D"/>
    <w:rsid w:val="00654F66"/>
    <w:rsid w:val="00655804"/>
    <w:rsid w:val="006605F3"/>
    <w:rsid w:val="00662500"/>
    <w:rsid w:val="00662981"/>
    <w:rsid w:val="0066502A"/>
    <w:rsid w:val="00666ABD"/>
    <w:rsid w:val="0066729A"/>
    <w:rsid w:val="00667651"/>
    <w:rsid w:val="00673107"/>
    <w:rsid w:val="00677BE2"/>
    <w:rsid w:val="00677D99"/>
    <w:rsid w:val="0068305A"/>
    <w:rsid w:val="00683322"/>
    <w:rsid w:val="006844B8"/>
    <w:rsid w:val="00685FB0"/>
    <w:rsid w:val="006925A8"/>
    <w:rsid w:val="00694465"/>
    <w:rsid w:val="006A10D4"/>
    <w:rsid w:val="006A4BA2"/>
    <w:rsid w:val="006A76DD"/>
    <w:rsid w:val="006B3CED"/>
    <w:rsid w:val="006B5F78"/>
    <w:rsid w:val="006B7381"/>
    <w:rsid w:val="006B7E36"/>
    <w:rsid w:val="006C40A7"/>
    <w:rsid w:val="006C6B5D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4EA0"/>
    <w:rsid w:val="006F6524"/>
    <w:rsid w:val="00701060"/>
    <w:rsid w:val="00705286"/>
    <w:rsid w:val="0070641E"/>
    <w:rsid w:val="0070724B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88A"/>
    <w:rsid w:val="00732288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C1F"/>
    <w:rsid w:val="00753EBD"/>
    <w:rsid w:val="00754B7B"/>
    <w:rsid w:val="00756C18"/>
    <w:rsid w:val="00762623"/>
    <w:rsid w:val="00764159"/>
    <w:rsid w:val="007705C0"/>
    <w:rsid w:val="00771116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643C"/>
    <w:rsid w:val="00796B08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53FF"/>
    <w:rsid w:val="007D18D7"/>
    <w:rsid w:val="007D3048"/>
    <w:rsid w:val="007D52D6"/>
    <w:rsid w:val="007D6BF1"/>
    <w:rsid w:val="007D706A"/>
    <w:rsid w:val="007D75B0"/>
    <w:rsid w:val="007E1EFD"/>
    <w:rsid w:val="007E444C"/>
    <w:rsid w:val="007E558A"/>
    <w:rsid w:val="007E7062"/>
    <w:rsid w:val="007F2D1F"/>
    <w:rsid w:val="007F3DF3"/>
    <w:rsid w:val="007F42E3"/>
    <w:rsid w:val="007F49E8"/>
    <w:rsid w:val="00801242"/>
    <w:rsid w:val="00801D95"/>
    <w:rsid w:val="00801DFE"/>
    <w:rsid w:val="00803D2E"/>
    <w:rsid w:val="00804303"/>
    <w:rsid w:val="00806AF9"/>
    <w:rsid w:val="00806B20"/>
    <w:rsid w:val="008155AD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3147D"/>
    <w:rsid w:val="008321DF"/>
    <w:rsid w:val="008325BD"/>
    <w:rsid w:val="00833E24"/>
    <w:rsid w:val="008409E9"/>
    <w:rsid w:val="00844F31"/>
    <w:rsid w:val="00845861"/>
    <w:rsid w:val="008506E4"/>
    <w:rsid w:val="0085088E"/>
    <w:rsid w:val="00852847"/>
    <w:rsid w:val="00853563"/>
    <w:rsid w:val="00854377"/>
    <w:rsid w:val="00854D6A"/>
    <w:rsid w:val="00857C2E"/>
    <w:rsid w:val="00865A5A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7C8D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B0DDC"/>
    <w:rsid w:val="008B1AB8"/>
    <w:rsid w:val="008B4240"/>
    <w:rsid w:val="008B4420"/>
    <w:rsid w:val="008B5004"/>
    <w:rsid w:val="008C0643"/>
    <w:rsid w:val="008C6922"/>
    <w:rsid w:val="008D2050"/>
    <w:rsid w:val="008D26A9"/>
    <w:rsid w:val="008D3755"/>
    <w:rsid w:val="008D4D6B"/>
    <w:rsid w:val="008D6CD4"/>
    <w:rsid w:val="008E11BE"/>
    <w:rsid w:val="008E2FAF"/>
    <w:rsid w:val="008E5BBC"/>
    <w:rsid w:val="008E64B6"/>
    <w:rsid w:val="008F07EA"/>
    <w:rsid w:val="008F438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3F38"/>
    <w:rsid w:val="00926167"/>
    <w:rsid w:val="00926B70"/>
    <w:rsid w:val="009325C9"/>
    <w:rsid w:val="009325CA"/>
    <w:rsid w:val="0093463F"/>
    <w:rsid w:val="0093475B"/>
    <w:rsid w:val="0093505D"/>
    <w:rsid w:val="009355CE"/>
    <w:rsid w:val="00936950"/>
    <w:rsid w:val="00937988"/>
    <w:rsid w:val="00937C79"/>
    <w:rsid w:val="00941162"/>
    <w:rsid w:val="009457B4"/>
    <w:rsid w:val="009461B6"/>
    <w:rsid w:val="009479C6"/>
    <w:rsid w:val="00947A77"/>
    <w:rsid w:val="00950B8C"/>
    <w:rsid w:val="0095362D"/>
    <w:rsid w:val="009577A0"/>
    <w:rsid w:val="0096240D"/>
    <w:rsid w:val="00963873"/>
    <w:rsid w:val="009640EC"/>
    <w:rsid w:val="00964115"/>
    <w:rsid w:val="009659F7"/>
    <w:rsid w:val="00966163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C25"/>
    <w:rsid w:val="00995F46"/>
    <w:rsid w:val="00996932"/>
    <w:rsid w:val="00996DC1"/>
    <w:rsid w:val="00997DAA"/>
    <w:rsid w:val="009A033C"/>
    <w:rsid w:val="009A0457"/>
    <w:rsid w:val="009A2819"/>
    <w:rsid w:val="009A3312"/>
    <w:rsid w:val="009A4057"/>
    <w:rsid w:val="009A4C1F"/>
    <w:rsid w:val="009A4CCC"/>
    <w:rsid w:val="009A6768"/>
    <w:rsid w:val="009B0DB7"/>
    <w:rsid w:val="009B13E4"/>
    <w:rsid w:val="009B3718"/>
    <w:rsid w:val="009B54F9"/>
    <w:rsid w:val="009C0AE7"/>
    <w:rsid w:val="009C1B1E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344D"/>
    <w:rsid w:val="009E5793"/>
    <w:rsid w:val="009E60E8"/>
    <w:rsid w:val="009E6360"/>
    <w:rsid w:val="009E64CF"/>
    <w:rsid w:val="009F05FA"/>
    <w:rsid w:val="009F1719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4539"/>
    <w:rsid w:val="00A14D46"/>
    <w:rsid w:val="00A154A2"/>
    <w:rsid w:val="00A15CDD"/>
    <w:rsid w:val="00A2296E"/>
    <w:rsid w:val="00A229C8"/>
    <w:rsid w:val="00A2370A"/>
    <w:rsid w:val="00A31216"/>
    <w:rsid w:val="00A31612"/>
    <w:rsid w:val="00A31F79"/>
    <w:rsid w:val="00A3285C"/>
    <w:rsid w:val="00A329E1"/>
    <w:rsid w:val="00A35EC7"/>
    <w:rsid w:val="00A36572"/>
    <w:rsid w:val="00A414A6"/>
    <w:rsid w:val="00A42005"/>
    <w:rsid w:val="00A4318A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209D"/>
    <w:rsid w:val="00A7430C"/>
    <w:rsid w:val="00A83910"/>
    <w:rsid w:val="00A8523E"/>
    <w:rsid w:val="00A879E3"/>
    <w:rsid w:val="00A87F5F"/>
    <w:rsid w:val="00A90A86"/>
    <w:rsid w:val="00A951D8"/>
    <w:rsid w:val="00A95894"/>
    <w:rsid w:val="00A973DE"/>
    <w:rsid w:val="00AA0519"/>
    <w:rsid w:val="00AA1D74"/>
    <w:rsid w:val="00AA4150"/>
    <w:rsid w:val="00AA4907"/>
    <w:rsid w:val="00AA5585"/>
    <w:rsid w:val="00AA70FF"/>
    <w:rsid w:val="00AA7A5F"/>
    <w:rsid w:val="00AB04BB"/>
    <w:rsid w:val="00AB30E6"/>
    <w:rsid w:val="00AB3831"/>
    <w:rsid w:val="00AB5712"/>
    <w:rsid w:val="00AB62C8"/>
    <w:rsid w:val="00AC17CC"/>
    <w:rsid w:val="00AC2060"/>
    <w:rsid w:val="00AC4FFF"/>
    <w:rsid w:val="00AD0D10"/>
    <w:rsid w:val="00AD11FC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5346"/>
    <w:rsid w:val="00B056B0"/>
    <w:rsid w:val="00B06306"/>
    <w:rsid w:val="00B103CE"/>
    <w:rsid w:val="00B109BC"/>
    <w:rsid w:val="00B117E1"/>
    <w:rsid w:val="00B11ED8"/>
    <w:rsid w:val="00B13C5C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DA8"/>
    <w:rsid w:val="00B3295E"/>
    <w:rsid w:val="00B32DD1"/>
    <w:rsid w:val="00B333BA"/>
    <w:rsid w:val="00B365B7"/>
    <w:rsid w:val="00B36FE0"/>
    <w:rsid w:val="00B372CC"/>
    <w:rsid w:val="00B41B25"/>
    <w:rsid w:val="00B44CDD"/>
    <w:rsid w:val="00B50287"/>
    <w:rsid w:val="00B517F1"/>
    <w:rsid w:val="00B5468C"/>
    <w:rsid w:val="00B54A3E"/>
    <w:rsid w:val="00B55793"/>
    <w:rsid w:val="00B5700E"/>
    <w:rsid w:val="00B60FD7"/>
    <w:rsid w:val="00B63373"/>
    <w:rsid w:val="00B651C7"/>
    <w:rsid w:val="00B66023"/>
    <w:rsid w:val="00B73777"/>
    <w:rsid w:val="00B73A74"/>
    <w:rsid w:val="00B74DFE"/>
    <w:rsid w:val="00B753D9"/>
    <w:rsid w:val="00B76B9B"/>
    <w:rsid w:val="00B7A2CA"/>
    <w:rsid w:val="00B80866"/>
    <w:rsid w:val="00B81081"/>
    <w:rsid w:val="00B82BE2"/>
    <w:rsid w:val="00B84B43"/>
    <w:rsid w:val="00B84DB8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B5DDD"/>
    <w:rsid w:val="00BC0904"/>
    <w:rsid w:val="00BC0973"/>
    <w:rsid w:val="00BC3B6A"/>
    <w:rsid w:val="00BC63A3"/>
    <w:rsid w:val="00BD00B1"/>
    <w:rsid w:val="00BD2243"/>
    <w:rsid w:val="00BD25EF"/>
    <w:rsid w:val="00BD2D26"/>
    <w:rsid w:val="00BD2E7B"/>
    <w:rsid w:val="00BD49FC"/>
    <w:rsid w:val="00BD5AFA"/>
    <w:rsid w:val="00BD648F"/>
    <w:rsid w:val="00BD75E9"/>
    <w:rsid w:val="00BE1B2B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12336"/>
    <w:rsid w:val="00C1324D"/>
    <w:rsid w:val="00C20811"/>
    <w:rsid w:val="00C21F23"/>
    <w:rsid w:val="00C228D2"/>
    <w:rsid w:val="00C22C3B"/>
    <w:rsid w:val="00C25ED1"/>
    <w:rsid w:val="00C307CF"/>
    <w:rsid w:val="00C31926"/>
    <w:rsid w:val="00C31970"/>
    <w:rsid w:val="00C40AF9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D60"/>
    <w:rsid w:val="00C70B1C"/>
    <w:rsid w:val="00C7110D"/>
    <w:rsid w:val="00C71AC7"/>
    <w:rsid w:val="00C72C8D"/>
    <w:rsid w:val="00C75AAF"/>
    <w:rsid w:val="00C820E3"/>
    <w:rsid w:val="00C83074"/>
    <w:rsid w:val="00C84CDC"/>
    <w:rsid w:val="00C9054B"/>
    <w:rsid w:val="00C911D9"/>
    <w:rsid w:val="00C93921"/>
    <w:rsid w:val="00C97EB0"/>
    <w:rsid w:val="00CA0D08"/>
    <w:rsid w:val="00CA144A"/>
    <w:rsid w:val="00CA2BA0"/>
    <w:rsid w:val="00CA2BBF"/>
    <w:rsid w:val="00CA2C60"/>
    <w:rsid w:val="00CA5C23"/>
    <w:rsid w:val="00CB1E1A"/>
    <w:rsid w:val="00CB4146"/>
    <w:rsid w:val="00CB6619"/>
    <w:rsid w:val="00CC03DF"/>
    <w:rsid w:val="00CC4442"/>
    <w:rsid w:val="00CC44C8"/>
    <w:rsid w:val="00CC5906"/>
    <w:rsid w:val="00CC72E2"/>
    <w:rsid w:val="00CD0652"/>
    <w:rsid w:val="00CD626C"/>
    <w:rsid w:val="00CD6439"/>
    <w:rsid w:val="00CD753E"/>
    <w:rsid w:val="00CE1639"/>
    <w:rsid w:val="00CE4909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749E"/>
    <w:rsid w:val="00D415E0"/>
    <w:rsid w:val="00D41BA9"/>
    <w:rsid w:val="00D424B1"/>
    <w:rsid w:val="00D4463D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4DF1"/>
    <w:rsid w:val="00D75125"/>
    <w:rsid w:val="00D754A1"/>
    <w:rsid w:val="00D82542"/>
    <w:rsid w:val="00D82B2B"/>
    <w:rsid w:val="00D87475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523A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40E2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4A3B"/>
    <w:rsid w:val="00EEF27D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7A2"/>
    <w:rsid w:val="00F100D8"/>
    <w:rsid w:val="00F12C05"/>
    <w:rsid w:val="00F136F7"/>
    <w:rsid w:val="00F13D47"/>
    <w:rsid w:val="00F146B4"/>
    <w:rsid w:val="00F156B7"/>
    <w:rsid w:val="00F16A9A"/>
    <w:rsid w:val="00F16C34"/>
    <w:rsid w:val="00F16F8B"/>
    <w:rsid w:val="00F2331C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82C"/>
    <w:rsid w:val="00F46E2C"/>
    <w:rsid w:val="00F479CE"/>
    <w:rsid w:val="00F5506D"/>
    <w:rsid w:val="00F60033"/>
    <w:rsid w:val="00F6448E"/>
    <w:rsid w:val="00F659F9"/>
    <w:rsid w:val="00F75BA9"/>
    <w:rsid w:val="00F75EB5"/>
    <w:rsid w:val="00F770EF"/>
    <w:rsid w:val="00F777E3"/>
    <w:rsid w:val="00F81664"/>
    <w:rsid w:val="00F82894"/>
    <w:rsid w:val="00F82915"/>
    <w:rsid w:val="00F83D28"/>
    <w:rsid w:val="00F85CEC"/>
    <w:rsid w:val="00F90043"/>
    <w:rsid w:val="00F948A6"/>
    <w:rsid w:val="00F95C0C"/>
    <w:rsid w:val="00F95DB1"/>
    <w:rsid w:val="00F95E83"/>
    <w:rsid w:val="00F97862"/>
    <w:rsid w:val="00F97C83"/>
    <w:rsid w:val="00FA553C"/>
    <w:rsid w:val="00FB13B1"/>
    <w:rsid w:val="00FB1686"/>
    <w:rsid w:val="00FB17C9"/>
    <w:rsid w:val="00FB370F"/>
    <w:rsid w:val="00FB3F52"/>
    <w:rsid w:val="00FB4808"/>
    <w:rsid w:val="00FB4D1D"/>
    <w:rsid w:val="00FB6A3D"/>
    <w:rsid w:val="00FB6BF0"/>
    <w:rsid w:val="00FB7170"/>
    <w:rsid w:val="00FC0926"/>
    <w:rsid w:val="00FC13C5"/>
    <w:rsid w:val="00FC15A1"/>
    <w:rsid w:val="00FC3D39"/>
    <w:rsid w:val="00FC4D0A"/>
    <w:rsid w:val="00FC5E3C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DEA"/>
    <w:rsid w:val="010E2FBF"/>
    <w:rsid w:val="013F32C8"/>
    <w:rsid w:val="019CBE17"/>
    <w:rsid w:val="01B1E447"/>
    <w:rsid w:val="038295B2"/>
    <w:rsid w:val="043F1EF8"/>
    <w:rsid w:val="0481ABF5"/>
    <w:rsid w:val="0534AF56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table" w:styleId="Tablaconcuadrcula4-nfasis3">
    <w:name w:val="Grid Table 4 Accent 3"/>
    <w:basedOn w:val="Tablanormal"/>
    <w:uiPriority w:val="49"/>
    <w:rsid w:val="00614C9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as@surga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tificaciones.judiciales@huila.gov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sarrincon@surga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amilolozano@surga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arrincon@surga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7B36-C47B-4175-9FD4-01A1042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10139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Diana Patino</cp:lastModifiedBy>
  <cp:revision>5</cp:revision>
  <cp:lastPrinted>2023-10-27T20:03:00Z</cp:lastPrinted>
  <dcterms:created xsi:type="dcterms:W3CDTF">2023-10-26T15:53:00Z</dcterms:created>
  <dcterms:modified xsi:type="dcterms:W3CDTF">2023-10-27T20:03:00Z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