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2949A3" w14:textId="77777777" w:rsidR="00A37F41" w:rsidRPr="00E75C6A" w:rsidRDefault="00711C02" w:rsidP="00E75C6A">
      <w:pPr>
        <w:pStyle w:val="Ttulo1"/>
      </w:pPr>
      <w:r w:rsidRPr="00E75C6A">
        <w:t>POLITICA DE TRATAMIENTO DE DATOS PERSONALES</w:t>
      </w:r>
    </w:p>
    <w:p w14:paraId="3D49C395" w14:textId="77777777" w:rsidR="00711C02" w:rsidRDefault="00711C02" w:rsidP="00711C02">
      <w:pPr>
        <w:ind w:left="-284" w:right="-235"/>
        <w:jc w:val="both"/>
        <w:rPr>
          <w:rFonts w:ascii="Arial" w:hAnsi="Arial" w:cs="Arial"/>
        </w:rPr>
      </w:pPr>
      <w:r w:rsidRPr="00711C02">
        <w:rPr>
          <w:rFonts w:ascii="Arial" w:hAnsi="Arial" w:cs="Arial"/>
        </w:rPr>
        <w:t>En cumplimiento de la Ley 1581 de 2012, por la cual se dictan disposiciones para la protecció</w:t>
      </w:r>
      <w:r>
        <w:rPr>
          <w:rFonts w:ascii="Arial" w:hAnsi="Arial" w:cs="Arial"/>
        </w:rPr>
        <w:t>n de datos personales, la CREG</w:t>
      </w:r>
      <w:r w:rsidRPr="00711C02">
        <w:rPr>
          <w:rFonts w:ascii="Arial" w:hAnsi="Arial" w:cs="Arial"/>
        </w:rPr>
        <w:t>, en su calidad de responsable del tratamiento de datos personales, informa los lineamientos generales en esta materia:</w:t>
      </w:r>
    </w:p>
    <w:p w14:paraId="42517B34" w14:textId="4376180D" w:rsidR="00DB78F5" w:rsidRDefault="006322A1" w:rsidP="006322A1">
      <w:pPr>
        <w:pStyle w:val="Ttulo2"/>
        <w:ind w:left="-284"/>
        <w:rPr>
          <w:b w:val="0"/>
          <w:lang w:val="es-ES"/>
        </w:rPr>
      </w:pPr>
      <w:r>
        <w:rPr>
          <w:lang w:val="es-ES"/>
        </w:rPr>
        <w:t xml:space="preserve">IDENTIFICACIÓN DEL RESPONSABLE DE TRATAMIENTO DE DATOS PERSONALES. </w:t>
      </w:r>
    </w:p>
    <w:p w14:paraId="0041E4B0" w14:textId="77777777" w:rsidR="00310FED" w:rsidRDefault="00BA7DC4" w:rsidP="00DB78F5">
      <w:pPr>
        <w:ind w:left="-284" w:right="-235"/>
        <w:jc w:val="both"/>
        <w:rPr>
          <w:rFonts w:ascii="Arial" w:hAnsi="Arial" w:cs="Arial"/>
          <w:lang w:val="es-ES"/>
        </w:rPr>
      </w:pPr>
      <w:r w:rsidRPr="005C4279">
        <w:rPr>
          <w:rFonts w:ascii="Arial" w:hAnsi="Arial" w:cs="Arial"/>
          <w:lang w:val="es-ES"/>
        </w:rPr>
        <w:t xml:space="preserve">El </w:t>
      </w:r>
      <w:proofErr w:type="gramStart"/>
      <w:r w:rsidRPr="005C4279">
        <w:rPr>
          <w:rFonts w:ascii="Arial" w:hAnsi="Arial" w:cs="Arial"/>
          <w:lang w:val="es-ES"/>
        </w:rPr>
        <w:t>Director Ejecutivo</w:t>
      </w:r>
      <w:proofErr w:type="gramEnd"/>
      <w:r w:rsidRPr="005C4279">
        <w:rPr>
          <w:rFonts w:ascii="Arial" w:hAnsi="Arial" w:cs="Arial"/>
          <w:lang w:val="es-ES"/>
        </w:rPr>
        <w:t xml:space="preserve"> designará un </w:t>
      </w:r>
      <w:r w:rsidR="00AA14F5">
        <w:rPr>
          <w:rFonts w:ascii="Arial" w:hAnsi="Arial" w:cs="Arial"/>
          <w:lang w:val="es-ES"/>
        </w:rPr>
        <w:t xml:space="preserve">funcionario </w:t>
      </w:r>
      <w:r w:rsidRPr="005C4279">
        <w:rPr>
          <w:rFonts w:ascii="Arial" w:hAnsi="Arial" w:cs="Arial"/>
          <w:lang w:val="es-ES"/>
        </w:rPr>
        <w:t xml:space="preserve">como responsable de la administración de la base de datos de las personas </w:t>
      </w:r>
      <w:r w:rsidR="00310FED">
        <w:rPr>
          <w:rFonts w:ascii="Arial" w:hAnsi="Arial" w:cs="Arial"/>
          <w:lang w:val="es-ES"/>
        </w:rPr>
        <w:t xml:space="preserve">que actúan ante la CREG en representación de </w:t>
      </w:r>
      <w:r w:rsidR="00575BC1">
        <w:rPr>
          <w:rFonts w:ascii="Arial" w:hAnsi="Arial" w:cs="Arial"/>
          <w:lang w:val="es-ES"/>
        </w:rPr>
        <w:t xml:space="preserve">las entidades y organismos del Estado, </w:t>
      </w:r>
      <w:r w:rsidR="00310FED">
        <w:rPr>
          <w:rFonts w:ascii="Arial" w:hAnsi="Arial" w:cs="Arial"/>
          <w:lang w:val="es-ES"/>
        </w:rPr>
        <w:t>los prestadores de los servicios públicos</w:t>
      </w:r>
      <w:r w:rsidR="00575BC1">
        <w:rPr>
          <w:rFonts w:ascii="Arial" w:hAnsi="Arial" w:cs="Arial"/>
          <w:lang w:val="es-ES"/>
        </w:rPr>
        <w:t xml:space="preserve">, las organizaciones gremiales, organizaciones sociales y la academia </w:t>
      </w:r>
      <w:r w:rsidR="00310FED">
        <w:rPr>
          <w:rFonts w:ascii="Arial" w:hAnsi="Arial" w:cs="Arial"/>
          <w:lang w:val="es-ES"/>
        </w:rPr>
        <w:t xml:space="preserve">y </w:t>
      </w:r>
      <w:r w:rsidR="00D70199">
        <w:rPr>
          <w:rFonts w:ascii="Arial" w:hAnsi="Arial" w:cs="Arial"/>
          <w:lang w:val="es-ES"/>
        </w:rPr>
        <w:t xml:space="preserve">la Subdirección Administrativa y Financiera será responsable </w:t>
      </w:r>
      <w:r w:rsidR="00310FED">
        <w:rPr>
          <w:rFonts w:ascii="Arial" w:hAnsi="Arial" w:cs="Arial"/>
          <w:lang w:val="es-ES"/>
        </w:rPr>
        <w:t>de la administración de los datos personales de los funcionarios y proveedores de la CREG.</w:t>
      </w:r>
    </w:p>
    <w:p w14:paraId="3A673CB9" w14:textId="77777777" w:rsidR="00711C02" w:rsidRDefault="00310FED" w:rsidP="00711C02">
      <w:pPr>
        <w:ind w:left="-284" w:right="-235"/>
        <w:jc w:val="both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 xml:space="preserve">De otro lado, el Grupo de </w:t>
      </w:r>
      <w:r w:rsidR="00A14C60">
        <w:rPr>
          <w:rFonts w:ascii="Arial" w:hAnsi="Arial" w:cs="Arial"/>
          <w:lang w:val="es-ES"/>
        </w:rPr>
        <w:t>A</w:t>
      </w:r>
      <w:r>
        <w:rPr>
          <w:rFonts w:ascii="Arial" w:hAnsi="Arial" w:cs="Arial"/>
          <w:lang w:val="es-ES"/>
        </w:rPr>
        <w:t xml:space="preserve">tención al </w:t>
      </w:r>
      <w:r w:rsidR="00A14C60">
        <w:rPr>
          <w:rFonts w:ascii="Arial" w:hAnsi="Arial" w:cs="Arial"/>
          <w:lang w:val="es-ES"/>
        </w:rPr>
        <w:t>C</w:t>
      </w:r>
      <w:r>
        <w:rPr>
          <w:rFonts w:ascii="Arial" w:hAnsi="Arial" w:cs="Arial"/>
          <w:lang w:val="es-ES"/>
        </w:rPr>
        <w:t xml:space="preserve">iudadano </w:t>
      </w:r>
      <w:r w:rsidR="00A14C60">
        <w:rPr>
          <w:rFonts w:ascii="Arial" w:hAnsi="Arial" w:cs="Arial"/>
          <w:lang w:val="es-ES"/>
        </w:rPr>
        <w:t xml:space="preserve">de la CREG </w:t>
      </w:r>
      <w:r>
        <w:rPr>
          <w:rFonts w:ascii="Arial" w:hAnsi="Arial" w:cs="Arial"/>
          <w:lang w:val="es-ES"/>
        </w:rPr>
        <w:t>será responsable de tramitar las peticiones, quejas y reclamos que formule el titular del dato. Para tales efectos</w:t>
      </w:r>
      <w:r w:rsidR="00A14C60">
        <w:rPr>
          <w:rFonts w:ascii="Arial" w:hAnsi="Arial" w:cs="Arial"/>
          <w:lang w:val="es-ES"/>
        </w:rPr>
        <w:t>,</w:t>
      </w:r>
      <w:r>
        <w:rPr>
          <w:rFonts w:ascii="Arial" w:hAnsi="Arial" w:cs="Arial"/>
          <w:lang w:val="es-ES"/>
        </w:rPr>
        <w:t xml:space="preserve"> el </w:t>
      </w:r>
      <w:r w:rsidR="00CE1726">
        <w:rPr>
          <w:rFonts w:ascii="Arial" w:hAnsi="Arial" w:cs="Arial"/>
          <w:lang w:val="es-ES"/>
        </w:rPr>
        <w:t>titular del dato personal o qui</w:t>
      </w:r>
      <w:r>
        <w:rPr>
          <w:rFonts w:ascii="Arial" w:hAnsi="Arial" w:cs="Arial"/>
          <w:lang w:val="es-ES"/>
        </w:rPr>
        <w:t xml:space="preserve">en ejerza su presentación podrá </w:t>
      </w:r>
      <w:r w:rsidR="00A14C60">
        <w:rPr>
          <w:rFonts w:ascii="Arial" w:hAnsi="Arial" w:cs="Arial"/>
          <w:lang w:val="es-ES"/>
        </w:rPr>
        <w:t xml:space="preserve">radicar su petición, queja o reclamo al correo electrónico </w:t>
      </w:r>
      <w:hyperlink r:id="rId8" w:history="1">
        <w:r w:rsidR="00CE1726" w:rsidRPr="004B7E5B">
          <w:rPr>
            <w:rStyle w:val="Hipervnculo"/>
            <w:rFonts w:ascii="Arial" w:hAnsi="Arial" w:cs="Arial"/>
            <w:lang w:val="es-ES"/>
          </w:rPr>
          <w:t>proteccion.datos@creg.gov.co</w:t>
        </w:r>
      </w:hyperlink>
      <w:r w:rsidR="00A14C60">
        <w:rPr>
          <w:rFonts w:ascii="Arial" w:hAnsi="Arial" w:cs="Arial"/>
          <w:lang w:val="es-ES"/>
        </w:rPr>
        <w:t xml:space="preserve">,  llamar al teléfono 6032020 </w:t>
      </w:r>
      <w:r w:rsidR="00137D54">
        <w:rPr>
          <w:rFonts w:ascii="Arial" w:hAnsi="Arial" w:cs="Arial"/>
          <w:lang w:val="es-ES"/>
        </w:rPr>
        <w:t xml:space="preserve">extensión </w:t>
      </w:r>
      <w:r w:rsidR="00CD2E97">
        <w:rPr>
          <w:rFonts w:ascii="Arial" w:hAnsi="Arial" w:cs="Arial"/>
          <w:lang w:val="es-ES"/>
        </w:rPr>
        <w:t>298</w:t>
      </w:r>
      <w:r w:rsidR="00A14C60">
        <w:rPr>
          <w:rFonts w:ascii="Arial" w:hAnsi="Arial" w:cs="Arial"/>
          <w:lang w:val="es-ES"/>
        </w:rPr>
        <w:t>, en horario de atención al público</w:t>
      </w:r>
      <w:r w:rsidR="00024F63">
        <w:rPr>
          <w:rFonts w:ascii="Arial" w:hAnsi="Arial" w:cs="Arial"/>
          <w:lang w:val="es-ES"/>
        </w:rPr>
        <w:t>,</w:t>
      </w:r>
      <w:r w:rsidR="00A14C60">
        <w:rPr>
          <w:rFonts w:ascii="Arial" w:hAnsi="Arial" w:cs="Arial"/>
          <w:lang w:val="es-ES"/>
        </w:rPr>
        <w:t xml:space="preserve"> o radicarlas</w:t>
      </w:r>
      <w:r w:rsidR="00024F63">
        <w:rPr>
          <w:rFonts w:ascii="Arial" w:hAnsi="Arial" w:cs="Arial"/>
          <w:lang w:val="es-ES"/>
        </w:rPr>
        <w:t xml:space="preserve"> en </w:t>
      </w:r>
      <w:r w:rsidR="00137D54">
        <w:rPr>
          <w:rFonts w:ascii="Arial" w:hAnsi="Arial" w:cs="Arial"/>
          <w:lang w:val="es-ES"/>
        </w:rPr>
        <w:t>las</w:t>
      </w:r>
      <w:r w:rsidR="00024F63">
        <w:rPr>
          <w:rFonts w:ascii="Arial" w:hAnsi="Arial" w:cs="Arial"/>
          <w:lang w:val="es-ES"/>
        </w:rPr>
        <w:t xml:space="preserve"> oficinas </w:t>
      </w:r>
      <w:r w:rsidR="00137D54">
        <w:rPr>
          <w:rFonts w:ascii="Arial" w:hAnsi="Arial" w:cs="Arial"/>
          <w:lang w:val="es-ES"/>
        </w:rPr>
        <w:t xml:space="preserve">de la CREG </w:t>
      </w:r>
      <w:r w:rsidR="00024F63">
        <w:rPr>
          <w:rFonts w:ascii="Arial" w:hAnsi="Arial" w:cs="Arial"/>
          <w:lang w:val="es-ES"/>
        </w:rPr>
        <w:t>en Bogotá: Av</w:t>
      </w:r>
      <w:r>
        <w:rPr>
          <w:rFonts w:ascii="Arial" w:hAnsi="Arial" w:cs="Arial"/>
          <w:lang w:val="es-ES"/>
        </w:rPr>
        <w:t xml:space="preserve">enida calle 116 # 7-15, </w:t>
      </w:r>
      <w:proofErr w:type="spellStart"/>
      <w:r>
        <w:rPr>
          <w:rFonts w:ascii="Arial" w:hAnsi="Arial" w:cs="Arial"/>
          <w:lang w:val="es-ES"/>
        </w:rPr>
        <w:t>Int</w:t>
      </w:r>
      <w:proofErr w:type="spellEnd"/>
      <w:r>
        <w:rPr>
          <w:rFonts w:ascii="Arial" w:hAnsi="Arial" w:cs="Arial"/>
          <w:lang w:val="es-ES"/>
        </w:rPr>
        <w:t xml:space="preserve"> 2, Oficina 901</w:t>
      </w:r>
      <w:r w:rsidR="00024F63">
        <w:rPr>
          <w:rFonts w:ascii="Arial" w:hAnsi="Arial" w:cs="Arial"/>
          <w:lang w:val="es-ES"/>
        </w:rPr>
        <w:t>.</w:t>
      </w:r>
    </w:p>
    <w:p w14:paraId="56D54B90" w14:textId="3383C247" w:rsidR="001B6F62" w:rsidRDefault="006322A1" w:rsidP="006322A1">
      <w:pPr>
        <w:pStyle w:val="Ttulo2"/>
        <w:ind w:left="-284"/>
        <w:rPr>
          <w:lang w:val="es-ES"/>
        </w:rPr>
      </w:pPr>
      <w:r w:rsidRPr="001B6F62">
        <w:rPr>
          <w:lang w:val="es-ES"/>
        </w:rPr>
        <w:t>FINALIDADES Y TRATAMIENTO AL CUAL SERÁN SOMETIDOS LOS DATOS PERSONALES:</w:t>
      </w:r>
    </w:p>
    <w:p w14:paraId="1D0C62C0" w14:textId="5EF4A9AD" w:rsidR="004D6940" w:rsidRPr="00E75C6A" w:rsidRDefault="004D6940" w:rsidP="006322A1">
      <w:pPr>
        <w:ind w:left="-284" w:right="-235"/>
        <w:jc w:val="both"/>
        <w:rPr>
          <w:rStyle w:val="Ttulo3Car"/>
        </w:rPr>
      </w:pPr>
      <w:r w:rsidRPr="002C60AC">
        <w:rPr>
          <w:rFonts w:ascii="Arial" w:hAnsi="Arial" w:cs="Arial"/>
          <w:bCs/>
        </w:rPr>
        <w:t>La autorización para el tratamiento de sus dat</w:t>
      </w:r>
      <w:r w:rsidR="00F1750C" w:rsidRPr="002C60AC">
        <w:rPr>
          <w:rFonts w:ascii="Arial" w:hAnsi="Arial" w:cs="Arial"/>
          <w:bCs/>
        </w:rPr>
        <w:t>os personales permite a la CREG</w:t>
      </w:r>
      <w:r w:rsidRPr="002C60AC">
        <w:rPr>
          <w:rFonts w:ascii="Arial" w:hAnsi="Arial" w:cs="Arial"/>
          <w:bCs/>
        </w:rPr>
        <w:t xml:space="preserve"> recolectar, transferir, almacenar, usar, circular, suprimir, com</w:t>
      </w:r>
      <w:r w:rsidR="00F1750C" w:rsidRPr="002C60AC">
        <w:rPr>
          <w:rFonts w:ascii="Arial" w:hAnsi="Arial" w:cs="Arial"/>
          <w:bCs/>
        </w:rPr>
        <w:t>partir, actu</w:t>
      </w:r>
      <w:r w:rsidR="009802E6" w:rsidRPr="002C60AC">
        <w:rPr>
          <w:rFonts w:ascii="Arial" w:hAnsi="Arial" w:cs="Arial"/>
          <w:bCs/>
        </w:rPr>
        <w:t>alizar y transmitir</w:t>
      </w:r>
      <w:r w:rsidRPr="002C60AC">
        <w:rPr>
          <w:rFonts w:ascii="Arial" w:hAnsi="Arial" w:cs="Arial"/>
          <w:bCs/>
        </w:rPr>
        <w:t xml:space="preserve"> </w:t>
      </w:r>
      <w:r w:rsidR="00137D54" w:rsidRPr="002C60AC">
        <w:rPr>
          <w:rFonts w:ascii="Arial" w:hAnsi="Arial" w:cs="Arial"/>
          <w:bCs/>
        </w:rPr>
        <w:t xml:space="preserve">los datos personales </w:t>
      </w:r>
      <w:r w:rsidRPr="002C60AC">
        <w:rPr>
          <w:rFonts w:ascii="Arial" w:hAnsi="Arial" w:cs="Arial"/>
          <w:bCs/>
        </w:rPr>
        <w:t>para efectos de cumplir con las siguientes finalidades:</w:t>
      </w:r>
      <w:r w:rsidRPr="002C60AC">
        <w:rPr>
          <w:rFonts w:ascii="Arial" w:hAnsi="Arial" w:cs="Arial"/>
          <w:bCs/>
        </w:rPr>
        <w:cr/>
      </w:r>
      <w:r w:rsidRPr="006322A1">
        <w:rPr>
          <w:rStyle w:val="Ttulo3Car"/>
        </w:rPr>
        <w:t>2.1. En relación con la naturaleza y las funciones propias de la CREG:</w:t>
      </w:r>
    </w:p>
    <w:p w14:paraId="34EFAA0F" w14:textId="77777777" w:rsidR="004D6940" w:rsidRPr="004D6940" w:rsidRDefault="00575BC1" w:rsidP="004D6940">
      <w:pPr>
        <w:widowControl w:val="0"/>
        <w:ind w:right="-235"/>
        <w:jc w:val="both"/>
        <w:rPr>
          <w:rFonts w:ascii="Arial" w:hAnsi="Arial" w:cs="Arial"/>
        </w:rPr>
      </w:pPr>
      <w:r>
        <w:rPr>
          <w:rFonts w:ascii="Arial" w:hAnsi="Arial" w:cs="Arial"/>
          <w:bCs/>
        </w:rPr>
        <w:t>Entablar</w:t>
      </w:r>
      <w:r w:rsidR="004D6940">
        <w:rPr>
          <w:rFonts w:ascii="Arial" w:hAnsi="Arial" w:cs="Arial"/>
          <w:bCs/>
        </w:rPr>
        <w:t xml:space="preserve"> una com</w:t>
      </w:r>
      <w:r>
        <w:rPr>
          <w:rFonts w:ascii="Arial" w:hAnsi="Arial" w:cs="Arial"/>
          <w:bCs/>
        </w:rPr>
        <w:t xml:space="preserve">unicación </w:t>
      </w:r>
      <w:r w:rsidR="004D6940">
        <w:rPr>
          <w:rFonts w:ascii="Arial" w:hAnsi="Arial" w:cs="Arial"/>
          <w:bCs/>
        </w:rPr>
        <w:t xml:space="preserve">efectiva con </w:t>
      </w:r>
      <w:r w:rsidR="00E628D9" w:rsidRPr="00E628D9">
        <w:rPr>
          <w:rFonts w:ascii="Arial" w:hAnsi="Arial" w:cs="Arial"/>
          <w:bCs/>
        </w:rPr>
        <w:t xml:space="preserve">entidades y organismos del Estado, los prestadores de los servicios públicos, las organizaciones gremiales, </w:t>
      </w:r>
      <w:r w:rsidR="00E628D9">
        <w:rPr>
          <w:rFonts w:ascii="Arial" w:hAnsi="Arial" w:cs="Arial"/>
          <w:bCs/>
        </w:rPr>
        <w:t xml:space="preserve">las </w:t>
      </w:r>
      <w:r w:rsidR="00E628D9" w:rsidRPr="00E628D9">
        <w:rPr>
          <w:rFonts w:ascii="Arial" w:hAnsi="Arial" w:cs="Arial"/>
          <w:bCs/>
        </w:rPr>
        <w:t xml:space="preserve">organizaciones </w:t>
      </w:r>
      <w:r w:rsidR="00E628D9" w:rsidRPr="00E628D9">
        <w:rPr>
          <w:rFonts w:ascii="Arial" w:hAnsi="Arial" w:cs="Arial"/>
          <w:bCs/>
        </w:rPr>
        <w:lastRenderedPageBreak/>
        <w:t>sociales</w:t>
      </w:r>
      <w:r w:rsidR="00E628D9">
        <w:rPr>
          <w:rFonts w:ascii="Arial" w:hAnsi="Arial" w:cs="Arial"/>
          <w:bCs/>
        </w:rPr>
        <w:t xml:space="preserve">, los usuarios </w:t>
      </w:r>
      <w:r w:rsidR="00E628D9" w:rsidRPr="00E628D9">
        <w:rPr>
          <w:rFonts w:ascii="Arial" w:hAnsi="Arial" w:cs="Arial"/>
          <w:bCs/>
        </w:rPr>
        <w:t xml:space="preserve">y la academia </w:t>
      </w:r>
      <w:r w:rsidR="00E628D9">
        <w:rPr>
          <w:rFonts w:ascii="Arial" w:hAnsi="Arial" w:cs="Arial"/>
          <w:bCs/>
        </w:rPr>
        <w:t xml:space="preserve">en procura de la eficacia y efectividad en el ejercicio de las funciones de regulación de los servicios públicos de energía eléctrica, gas combustible y combustibles líquidos y para </w:t>
      </w:r>
      <w:r w:rsidR="00F1750C">
        <w:rPr>
          <w:rFonts w:ascii="Arial" w:hAnsi="Arial" w:cs="Arial"/>
        </w:rPr>
        <w:t>atender oportunamente las necesidades de los usuarios,</w:t>
      </w:r>
      <w:r w:rsidR="004D6940" w:rsidRPr="004D6940">
        <w:rPr>
          <w:rFonts w:ascii="Arial" w:hAnsi="Arial" w:cs="Arial"/>
        </w:rPr>
        <w:t xml:space="preserve"> en</w:t>
      </w:r>
      <w:r w:rsidR="00E628D9">
        <w:rPr>
          <w:rFonts w:ascii="Arial" w:hAnsi="Arial" w:cs="Arial"/>
        </w:rPr>
        <w:t xml:space="preserve"> cumplimiento de las </w:t>
      </w:r>
      <w:r w:rsidR="004D6940" w:rsidRPr="004D6940">
        <w:rPr>
          <w:rFonts w:ascii="Arial" w:hAnsi="Arial" w:cs="Arial"/>
        </w:rPr>
        <w:t>dispos</w:t>
      </w:r>
      <w:r w:rsidR="00F1750C">
        <w:rPr>
          <w:rFonts w:ascii="Arial" w:hAnsi="Arial" w:cs="Arial"/>
        </w:rPr>
        <w:t>iciones contenidas en la</w:t>
      </w:r>
      <w:r w:rsidR="00E628D9">
        <w:rPr>
          <w:rFonts w:ascii="Arial" w:hAnsi="Arial" w:cs="Arial"/>
        </w:rPr>
        <w:t>s leyes</w:t>
      </w:r>
      <w:r w:rsidR="00F1750C">
        <w:rPr>
          <w:rFonts w:ascii="Arial" w:hAnsi="Arial" w:cs="Arial"/>
        </w:rPr>
        <w:t xml:space="preserve"> 142 y 143 de 1994</w:t>
      </w:r>
      <w:r w:rsidR="00E628D9">
        <w:rPr>
          <w:rFonts w:ascii="Arial" w:hAnsi="Arial" w:cs="Arial"/>
        </w:rPr>
        <w:t xml:space="preserve"> y los decretos 4130 de 2011 y 1260 de 2013, y </w:t>
      </w:r>
      <w:r w:rsidR="004D6940" w:rsidRPr="004D6940">
        <w:rPr>
          <w:rFonts w:ascii="Arial" w:hAnsi="Arial" w:cs="Arial"/>
        </w:rPr>
        <w:t xml:space="preserve">demás normas que los modifiquen, adicionen, sustituyan o complementen. </w:t>
      </w:r>
    </w:p>
    <w:p w14:paraId="3433B1FC" w14:textId="77777777" w:rsidR="00F1750C" w:rsidRDefault="00F1750C" w:rsidP="00E75C6A">
      <w:pPr>
        <w:pStyle w:val="Ttulo3"/>
      </w:pPr>
      <w:r w:rsidRPr="00F1750C">
        <w:t>2.2. En relación</w:t>
      </w:r>
      <w:r>
        <w:t xml:space="preserve"> con el funcionamiento de la CREG:</w:t>
      </w:r>
    </w:p>
    <w:p w14:paraId="3312E087" w14:textId="77777777" w:rsidR="00F1750C" w:rsidRPr="00F1750C" w:rsidRDefault="00F1750C" w:rsidP="00E75C6A">
      <w:pPr>
        <w:pStyle w:val="Ttulo4"/>
      </w:pPr>
      <w:r w:rsidRPr="00F1750C">
        <w:t xml:space="preserve">2.2.1 Recurso Humano: </w:t>
      </w:r>
    </w:p>
    <w:p w14:paraId="085FB3A6" w14:textId="77777777" w:rsidR="00F1750C" w:rsidRDefault="00587D4F" w:rsidP="002C60AC">
      <w:pPr>
        <w:widowControl w:val="0"/>
        <w:ind w:left="142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Para</w:t>
      </w:r>
      <w:r w:rsidR="00F1750C" w:rsidRPr="00F1750C">
        <w:rPr>
          <w:rFonts w:ascii="Arial" w:hAnsi="Arial" w:cs="Arial"/>
          <w:bCs/>
        </w:rPr>
        <w:t xml:space="preserve"> para la vinculación, desempeño de funciones o prestación de servicios, retiro o terminación, dependiendo del tipo de relaci</w:t>
      </w:r>
      <w:r w:rsidR="00F1750C">
        <w:rPr>
          <w:rFonts w:ascii="Arial" w:hAnsi="Arial" w:cs="Arial"/>
          <w:bCs/>
        </w:rPr>
        <w:t>ón jurídica entablada con la CREG</w:t>
      </w:r>
      <w:r w:rsidR="00F1750C" w:rsidRPr="00F1750C">
        <w:rPr>
          <w:rFonts w:ascii="Arial" w:hAnsi="Arial" w:cs="Arial"/>
          <w:bCs/>
        </w:rPr>
        <w:t xml:space="preserve"> (incl</w:t>
      </w:r>
      <w:r w:rsidR="00F1750C">
        <w:rPr>
          <w:rFonts w:ascii="Arial" w:hAnsi="Arial" w:cs="Arial"/>
          <w:bCs/>
        </w:rPr>
        <w:t>uye, entre otros, funcionarios,</w:t>
      </w:r>
      <w:r w:rsidR="00F1750C" w:rsidRPr="00F1750C">
        <w:rPr>
          <w:rFonts w:ascii="Arial" w:hAnsi="Arial" w:cs="Arial"/>
          <w:bCs/>
        </w:rPr>
        <w:t xml:space="preserve"> exfuncionarios, judicantes, practicantes y aspirantes a cargos). </w:t>
      </w:r>
    </w:p>
    <w:p w14:paraId="2CDDEA77" w14:textId="17B53160" w:rsidR="009802E6" w:rsidRDefault="00E75C6A" w:rsidP="00E75C6A">
      <w:pPr>
        <w:pStyle w:val="Ttulo4"/>
      </w:pPr>
      <w:r>
        <w:t xml:space="preserve">2.2.2 </w:t>
      </w:r>
      <w:r w:rsidR="009802E6" w:rsidRPr="009802E6">
        <w:t>Proveedores y Contratistas de la CREG:</w:t>
      </w:r>
    </w:p>
    <w:p w14:paraId="29D1A9D7" w14:textId="77777777" w:rsidR="009802E6" w:rsidRPr="009802E6" w:rsidRDefault="00587D4F" w:rsidP="002C60AC">
      <w:pPr>
        <w:widowControl w:val="0"/>
        <w:ind w:left="142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Para</w:t>
      </w:r>
      <w:r w:rsidR="009802E6" w:rsidRPr="009802E6">
        <w:rPr>
          <w:rFonts w:ascii="Arial" w:hAnsi="Arial" w:cs="Arial"/>
          <w:bCs/>
        </w:rPr>
        <w:t xml:space="preserve"> el desarrollo </w:t>
      </w:r>
      <w:r>
        <w:rPr>
          <w:rFonts w:ascii="Arial" w:hAnsi="Arial" w:cs="Arial"/>
          <w:bCs/>
        </w:rPr>
        <w:t>d</w:t>
      </w:r>
      <w:r w:rsidR="009802E6" w:rsidRPr="009802E6">
        <w:rPr>
          <w:rFonts w:ascii="Arial" w:hAnsi="Arial" w:cs="Arial"/>
          <w:bCs/>
        </w:rPr>
        <w:t xml:space="preserve">el proceso de gestión contractual de </w:t>
      </w:r>
      <w:r>
        <w:rPr>
          <w:rFonts w:ascii="Arial" w:hAnsi="Arial" w:cs="Arial"/>
          <w:bCs/>
        </w:rPr>
        <w:t>bienes y</w:t>
      </w:r>
      <w:r w:rsidR="009802E6" w:rsidRPr="009802E6">
        <w:rPr>
          <w:rFonts w:ascii="Arial" w:hAnsi="Arial" w:cs="Arial"/>
          <w:bCs/>
        </w:rPr>
        <w:t xml:space="preserve"> servicios que la </w:t>
      </w:r>
      <w:r>
        <w:rPr>
          <w:rFonts w:ascii="Arial" w:hAnsi="Arial" w:cs="Arial"/>
          <w:bCs/>
        </w:rPr>
        <w:t>CREG</w:t>
      </w:r>
      <w:r w:rsidR="009802E6" w:rsidRPr="009802E6">
        <w:rPr>
          <w:rFonts w:ascii="Arial" w:hAnsi="Arial" w:cs="Arial"/>
          <w:bCs/>
        </w:rPr>
        <w:t xml:space="preserve"> requiera para su funcionamiento </w:t>
      </w:r>
      <w:proofErr w:type="gramStart"/>
      <w:r w:rsidR="009802E6" w:rsidRPr="009802E6">
        <w:rPr>
          <w:rFonts w:ascii="Arial" w:hAnsi="Arial" w:cs="Arial"/>
          <w:bCs/>
        </w:rPr>
        <w:t>de acuerdo a</w:t>
      </w:r>
      <w:proofErr w:type="gramEnd"/>
      <w:r w:rsidR="009802E6" w:rsidRPr="009802E6">
        <w:rPr>
          <w:rFonts w:ascii="Arial" w:hAnsi="Arial" w:cs="Arial"/>
          <w:bCs/>
        </w:rPr>
        <w:t xml:space="preserve"> la normatividad vigente.</w:t>
      </w:r>
    </w:p>
    <w:p w14:paraId="60B29C82" w14:textId="107248B5" w:rsidR="00C67C29" w:rsidRPr="00C67C29" w:rsidRDefault="006322A1" w:rsidP="006322A1">
      <w:pPr>
        <w:pStyle w:val="Ttulo2"/>
        <w:ind w:left="-284"/>
      </w:pPr>
      <w:r w:rsidRPr="00C67C29">
        <w:t xml:space="preserve">DERECHOS DE LOS TITULARES: </w:t>
      </w:r>
    </w:p>
    <w:p w14:paraId="7224E034" w14:textId="30E953B3" w:rsidR="00C67C29" w:rsidRPr="00E75C6A" w:rsidRDefault="00C67C29" w:rsidP="006322A1">
      <w:pPr>
        <w:pStyle w:val="Prrafodelista"/>
        <w:widowControl w:val="0"/>
        <w:numPr>
          <w:ilvl w:val="0"/>
          <w:numId w:val="7"/>
        </w:numPr>
        <w:ind w:left="426" w:hanging="437"/>
        <w:jc w:val="both"/>
        <w:rPr>
          <w:rFonts w:ascii="Arial" w:hAnsi="Arial" w:cs="Arial"/>
          <w:bCs/>
        </w:rPr>
      </w:pPr>
      <w:r w:rsidRPr="00E75C6A">
        <w:rPr>
          <w:rFonts w:ascii="Arial" w:hAnsi="Arial" w:cs="Arial"/>
          <w:bCs/>
        </w:rPr>
        <w:t xml:space="preserve">Conocer, actualizar y rectificar sus datos personales frente a la CREG como </w:t>
      </w:r>
      <w:r w:rsidR="00196285" w:rsidRPr="00E75C6A">
        <w:rPr>
          <w:rFonts w:ascii="Arial" w:hAnsi="Arial" w:cs="Arial"/>
          <w:bCs/>
        </w:rPr>
        <w:t>r</w:t>
      </w:r>
      <w:r w:rsidRPr="00E75C6A">
        <w:rPr>
          <w:rFonts w:ascii="Arial" w:hAnsi="Arial" w:cs="Arial"/>
          <w:bCs/>
        </w:rPr>
        <w:t xml:space="preserve">esponsable y </w:t>
      </w:r>
      <w:r w:rsidR="00196285" w:rsidRPr="00E75C6A">
        <w:rPr>
          <w:rFonts w:ascii="Arial" w:hAnsi="Arial" w:cs="Arial"/>
          <w:bCs/>
        </w:rPr>
        <w:t>e</w:t>
      </w:r>
      <w:r w:rsidRPr="00E75C6A">
        <w:rPr>
          <w:rFonts w:ascii="Arial" w:hAnsi="Arial" w:cs="Arial"/>
          <w:bCs/>
        </w:rPr>
        <w:t>ncargad</w:t>
      </w:r>
      <w:r w:rsidR="00196285" w:rsidRPr="00E75C6A">
        <w:rPr>
          <w:rFonts w:ascii="Arial" w:hAnsi="Arial" w:cs="Arial"/>
          <w:bCs/>
        </w:rPr>
        <w:t>a</w:t>
      </w:r>
      <w:r w:rsidRPr="00E75C6A">
        <w:rPr>
          <w:rFonts w:ascii="Arial" w:hAnsi="Arial" w:cs="Arial"/>
          <w:bCs/>
        </w:rPr>
        <w:t xml:space="preserve"> de</w:t>
      </w:r>
      <w:r w:rsidR="00196285" w:rsidRPr="00E75C6A">
        <w:rPr>
          <w:rFonts w:ascii="Arial" w:hAnsi="Arial" w:cs="Arial"/>
          <w:bCs/>
        </w:rPr>
        <w:t xml:space="preserve"> su tr</w:t>
      </w:r>
      <w:r w:rsidRPr="00E75C6A">
        <w:rPr>
          <w:rFonts w:ascii="Arial" w:hAnsi="Arial" w:cs="Arial"/>
          <w:bCs/>
        </w:rPr>
        <w:t>atamiento. Este derecho se podrá ejercer entre otros ante datos parciales, inexactos, incompletos, fraccionados, que ind</w:t>
      </w:r>
      <w:r w:rsidR="00196285" w:rsidRPr="00E75C6A">
        <w:rPr>
          <w:rFonts w:ascii="Arial" w:hAnsi="Arial" w:cs="Arial"/>
          <w:bCs/>
        </w:rPr>
        <w:t>uzcan a error, o aquellos cuyo t</w:t>
      </w:r>
      <w:r w:rsidRPr="00E75C6A">
        <w:rPr>
          <w:rFonts w:ascii="Arial" w:hAnsi="Arial" w:cs="Arial"/>
          <w:bCs/>
        </w:rPr>
        <w:t>ratamiento esté expresamente prohibido o no haya sido autorizado.</w:t>
      </w:r>
    </w:p>
    <w:p w14:paraId="7F4512C6" w14:textId="4DC70D57" w:rsidR="00CE1726" w:rsidRPr="00E75C6A" w:rsidRDefault="00CE1726" w:rsidP="006322A1">
      <w:pPr>
        <w:pStyle w:val="Prrafodelista"/>
        <w:widowControl w:val="0"/>
        <w:numPr>
          <w:ilvl w:val="0"/>
          <w:numId w:val="7"/>
        </w:numPr>
        <w:ind w:left="426" w:hanging="437"/>
        <w:jc w:val="both"/>
        <w:rPr>
          <w:rFonts w:ascii="Arial" w:hAnsi="Arial" w:cs="Arial"/>
          <w:b/>
          <w:bCs/>
        </w:rPr>
      </w:pPr>
      <w:r w:rsidRPr="00E75C6A">
        <w:rPr>
          <w:rFonts w:ascii="Arial" w:hAnsi="Arial" w:cs="Arial"/>
          <w:b/>
          <w:bCs/>
        </w:rPr>
        <w:t xml:space="preserve"> </w:t>
      </w:r>
      <w:r w:rsidRPr="00E75C6A">
        <w:rPr>
          <w:rFonts w:ascii="Arial" w:hAnsi="Arial" w:cs="Arial"/>
          <w:bCs/>
        </w:rPr>
        <w:t xml:space="preserve">Ser informado previa solicitud a la entidad, del uso que se </w:t>
      </w:r>
      <w:proofErr w:type="gramStart"/>
      <w:r w:rsidRPr="00E75C6A">
        <w:rPr>
          <w:rFonts w:ascii="Arial" w:hAnsi="Arial" w:cs="Arial"/>
          <w:bCs/>
        </w:rPr>
        <w:t>le</w:t>
      </w:r>
      <w:proofErr w:type="gramEnd"/>
      <w:r w:rsidRPr="00E75C6A">
        <w:rPr>
          <w:rFonts w:ascii="Arial" w:hAnsi="Arial" w:cs="Arial"/>
          <w:bCs/>
        </w:rPr>
        <w:t xml:space="preserve"> dará a los datos personales, suministrados por el usuario.</w:t>
      </w:r>
    </w:p>
    <w:p w14:paraId="2812AE83" w14:textId="7F4AA48F" w:rsidR="00C67C29" w:rsidRPr="00E75C6A" w:rsidRDefault="00C67C29" w:rsidP="006322A1">
      <w:pPr>
        <w:pStyle w:val="Prrafodelista"/>
        <w:widowControl w:val="0"/>
        <w:numPr>
          <w:ilvl w:val="0"/>
          <w:numId w:val="7"/>
        </w:numPr>
        <w:ind w:left="426" w:hanging="437"/>
        <w:jc w:val="both"/>
        <w:rPr>
          <w:rFonts w:ascii="Arial" w:hAnsi="Arial" w:cs="Arial"/>
          <w:bCs/>
        </w:rPr>
      </w:pPr>
      <w:r w:rsidRPr="00E75C6A">
        <w:rPr>
          <w:rFonts w:ascii="Arial" w:hAnsi="Arial" w:cs="Arial"/>
          <w:b/>
          <w:bCs/>
        </w:rPr>
        <w:t xml:space="preserve"> </w:t>
      </w:r>
      <w:r w:rsidRPr="00E75C6A">
        <w:rPr>
          <w:rFonts w:ascii="Arial" w:hAnsi="Arial" w:cs="Arial"/>
          <w:bCs/>
        </w:rPr>
        <w:t xml:space="preserve">Solicitar prueba de la autorización otorgada a la CREG como </w:t>
      </w:r>
      <w:r w:rsidR="006275B5" w:rsidRPr="00E75C6A">
        <w:rPr>
          <w:rFonts w:ascii="Arial" w:hAnsi="Arial" w:cs="Arial"/>
          <w:bCs/>
        </w:rPr>
        <w:t xml:space="preserve">responsable y </w:t>
      </w:r>
      <w:r w:rsidR="006275B5" w:rsidRPr="00E75C6A">
        <w:rPr>
          <w:rFonts w:ascii="Arial" w:hAnsi="Arial" w:cs="Arial"/>
          <w:bCs/>
        </w:rPr>
        <w:lastRenderedPageBreak/>
        <w:t xml:space="preserve">encargado del tratamiento, salvo cuando expresamente se exceptúe como requisito para el tratamiento, de conformidad con lo previsto en </w:t>
      </w:r>
      <w:r w:rsidRPr="00E75C6A">
        <w:rPr>
          <w:rFonts w:ascii="Arial" w:hAnsi="Arial" w:cs="Arial"/>
          <w:bCs/>
        </w:rPr>
        <w:t>el artículo 10 de la Ley 1581 de 2012.</w:t>
      </w:r>
    </w:p>
    <w:p w14:paraId="5916541C" w14:textId="1B6DD5F4" w:rsidR="00C67C29" w:rsidRPr="00E75C6A" w:rsidRDefault="00C67C29" w:rsidP="006322A1">
      <w:pPr>
        <w:pStyle w:val="Prrafodelista"/>
        <w:widowControl w:val="0"/>
        <w:numPr>
          <w:ilvl w:val="0"/>
          <w:numId w:val="7"/>
        </w:numPr>
        <w:ind w:left="426" w:hanging="437"/>
        <w:jc w:val="both"/>
        <w:rPr>
          <w:rFonts w:ascii="Arial" w:hAnsi="Arial" w:cs="Arial"/>
          <w:bCs/>
        </w:rPr>
      </w:pPr>
      <w:r w:rsidRPr="00E75C6A">
        <w:rPr>
          <w:rFonts w:ascii="Arial" w:hAnsi="Arial" w:cs="Arial"/>
          <w:bCs/>
        </w:rPr>
        <w:t xml:space="preserve"> Presentar ante la Superintendencia de Industria y Comercio quejas por infracciones a lo dispuesto en la Ley 1581 de 2012 y las demás normas que la modifiquen, adicionen o complementen.</w:t>
      </w:r>
    </w:p>
    <w:p w14:paraId="1372CAAD" w14:textId="792B72F4" w:rsidR="00C67C29" w:rsidRPr="00E75C6A" w:rsidRDefault="00C67C29" w:rsidP="006322A1">
      <w:pPr>
        <w:pStyle w:val="Prrafodelista"/>
        <w:widowControl w:val="0"/>
        <w:numPr>
          <w:ilvl w:val="0"/>
          <w:numId w:val="7"/>
        </w:numPr>
        <w:ind w:left="426" w:hanging="437"/>
        <w:jc w:val="both"/>
        <w:rPr>
          <w:rFonts w:ascii="Arial" w:hAnsi="Arial" w:cs="Arial"/>
          <w:bCs/>
        </w:rPr>
      </w:pPr>
      <w:r w:rsidRPr="00E75C6A">
        <w:rPr>
          <w:rFonts w:ascii="Arial" w:hAnsi="Arial" w:cs="Arial"/>
          <w:bCs/>
        </w:rPr>
        <w:t xml:space="preserve"> Revocar la autorización y/o solicitar la supresión del dato personal cuando en el </w:t>
      </w:r>
      <w:r w:rsidR="006275B5" w:rsidRPr="00E75C6A">
        <w:rPr>
          <w:rFonts w:ascii="Arial" w:hAnsi="Arial" w:cs="Arial"/>
          <w:bCs/>
        </w:rPr>
        <w:t xml:space="preserve">tratamiento no se respeten los principios, derechos y garantías constitucionales </w:t>
      </w:r>
      <w:r w:rsidRPr="00E75C6A">
        <w:rPr>
          <w:rFonts w:ascii="Arial" w:hAnsi="Arial" w:cs="Arial"/>
          <w:bCs/>
        </w:rPr>
        <w:t xml:space="preserve">y legales. La revocatoria y/o supresión procederá cuando la Superintendencia de Industria y Comercio haya determinado que en el </w:t>
      </w:r>
      <w:r w:rsidR="007F09AB" w:rsidRPr="00E75C6A">
        <w:rPr>
          <w:rFonts w:ascii="Arial" w:hAnsi="Arial" w:cs="Arial"/>
          <w:bCs/>
        </w:rPr>
        <w:t xml:space="preserve">tratamiento el responsable o encargado han incurrido </w:t>
      </w:r>
      <w:r w:rsidRPr="00E75C6A">
        <w:rPr>
          <w:rFonts w:ascii="Arial" w:hAnsi="Arial" w:cs="Arial"/>
          <w:bCs/>
        </w:rPr>
        <w:t>en conductas contrarias a la Ley 1581 de 2012 y a la Constitución.</w:t>
      </w:r>
    </w:p>
    <w:p w14:paraId="71A4D379" w14:textId="651E8CB6" w:rsidR="00781109" w:rsidRPr="00E75C6A" w:rsidRDefault="00C67C29" w:rsidP="006322A1">
      <w:pPr>
        <w:pStyle w:val="Prrafodelista"/>
        <w:widowControl w:val="0"/>
        <w:numPr>
          <w:ilvl w:val="0"/>
          <w:numId w:val="7"/>
        </w:numPr>
        <w:ind w:left="426" w:hanging="437"/>
        <w:jc w:val="both"/>
        <w:rPr>
          <w:rFonts w:ascii="Arial" w:hAnsi="Arial" w:cs="Arial"/>
          <w:bCs/>
        </w:rPr>
      </w:pPr>
      <w:r w:rsidRPr="00E75C6A">
        <w:rPr>
          <w:rFonts w:ascii="Arial" w:hAnsi="Arial" w:cs="Arial"/>
          <w:bCs/>
        </w:rPr>
        <w:t xml:space="preserve"> Acceder en forma gratuita a sus datos personales que hayan sido objeto de Tratamiento.</w:t>
      </w:r>
    </w:p>
    <w:p w14:paraId="6896DE8F" w14:textId="43034E15" w:rsidR="00781109" w:rsidRPr="00781109" w:rsidRDefault="006322A1" w:rsidP="00F166F1">
      <w:pPr>
        <w:pStyle w:val="Ttulo2"/>
      </w:pPr>
      <w:r w:rsidRPr="00781109">
        <w:t xml:space="preserve">DATOS SENSIBLES: </w:t>
      </w:r>
    </w:p>
    <w:p w14:paraId="3083048C" w14:textId="77777777" w:rsidR="00781109" w:rsidRPr="00781109" w:rsidRDefault="00781109" w:rsidP="00781109">
      <w:pPr>
        <w:widowControl w:val="0"/>
        <w:jc w:val="both"/>
        <w:rPr>
          <w:rFonts w:ascii="Arial" w:hAnsi="Arial" w:cs="Arial"/>
          <w:bCs/>
        </w:rPr>
      </w:pPr>
      <w:r w:rsidRPr="00781109">
        <w:rPr>
          <w:rFonts w:ascii="Arial" w:hAnsi="Arial" w:cs="Arial"/>
          <w:bCs/>
        </w:rPr>
        <w:t xml:space="preserve">El </w:t>
      </w:r>
      <w:r w:rsidR="006275B5">
        <w:rPr>
          <w:rFonts w:ascii="Arial" w:hAnsi="Arial" w:cs="Arial"/>
          <w:bCs/>
        </w:rPr>
        <w:t>t</w:t>
      </w:r>
      <w:r w:rsidRPr="00781109">
        <w:rPr>
          <w:rFonts w:ascii="Arial" w:hAnsi="Arial" w:cs="Arial"/>
          <w:bCs/>
        </w:rPr>
        <w:t xml:space="preserve">itular tiene derecho a optar por no suministrar cualquier información sensible solicitada por la </w:t>
      </w:r>
      <w:r w:rsidR="006275B5">
        <w:rPr>
          <w:rFonts w:ascii="Arial" w:hAnsi="Arial" w:cs="Arial"/>
          <w:bCs/>
        </w:rPr>
        <w:t>CREG</w:t>
      </w:r>
      <w:r w:rsidRPr="00781109">
        <w:rPr>
          <w:rFonts w:ascii="Arial" w:hAnsi="Arial" w:cs="Arial"/>
          <w:bCs/>
        </w:rPr>
        <w:t>, relacionada, entre otros, con datos sobre su origen racial o étnico, la pertenencia a sindicatos, organizaciones sociales o de derechos humanos, convicciones políticas, religiosas, de la vida sexual, biométricos o datos de salud.</w:t>
      </w:r>
    </w:p>
    <w:p w14:paraId="45747276" w14:textId="6497977F" w:rsidR="00781109" w:rsidRPr="00781109" w:rsidRDefault="006322A1" w:rsidP="00F166F1">
      <w:pPr>
        <w:pStyle w:val="Ttulo2"/>
      </w:pPr>
      <w:r w:rsidRPr="00781109">
        <w:t>DATOS DE MENORES DE EDAD:</w:t>
      </w:r>
    </w:p>
    <w:p w14:paraId="0E1203E4" w14:textId="77777777" w:rsidR="00781109" w:rsidRPr="00781109" w:rsidRDefault="00781109" w:rsidP="00781109">
      <w:pPr>
        <w:widowControl w:val="0"/>
        <w:jc w:val="both"/>
        <w:rPr>
          <w:rFonts w:ascii="Arial" w:hAnsi="Arial" w:cs="Arial"/>
          <w:bCs/>
        </w:rPr>
      </w:pPr>
      <w:r w:rsidRPr="00781109">
        <w:rPr>
          <w:rFonts w:ascii="Arial" w:hAnsi="Arial" w:cs="Arial"/>
          <w:bCs/>
        </w:rPr>
        <w:t>El suministro de los datos personales de menores de edad es facultativo y debe realizarse con autorización de los padres de familia o representantes legales del menor.</w:t>
      </w:r>
    </w:p>
    <w:p w14:paraId="07F2660B" w14:textId="04E65DEB" w:rsidR="00781109" w:rsidRPr="00781109" w:rsidRDefault="006322A1" w:rsidP="00F166F1">
      <w:pPr>
        <w:pStyle w:val="Ttulo2"/>
      </w:pPr>
      <w:r w:rsidRPr="00781109">
        <w:lastRenderedPageBreak/>
        <w:t xml:space="preserve">AUTORIZACIÓN DEL TITULAR: </w:t>
      </w:r>
    </w:p>
    <w:p w14:paraId="5CBE238B" w14:textId="77777777" w:rsidR="00781109" w:rsidRDefault="00781109" w:rsidP="00781109">
      <w:pPr>
        <w:pStyle w:val="Default"/>
        <w:widowControl w:val="0"/>
        <w:jc w:val="both"/>
      </w:pPr>
      <w:r w:rsidRPr="00781109">
        <w:t xml:space="preserve">Sin perjuicio de las excepciones previstas en la ley, en el </w:t>
      </w:r>
      <w:r w:rsidR="006275B5" w:rsidRPr="00781109">
        <w:t xml:space="preserve">tratamiento se requiere la autorización previa, expresa e informada del titular, la cual deberá ser obtenida por cualquier medio que pueda ser objeto de consulta y verificación posterior. </w:t>
      </w:r>
    </w:p>
    <w:p w14:paraId="44B1E142" w14:textId="7038450E" w:rsidR="00781109" w:rsidRPr="00781109" w:rsidRDefault="006322A1" w:rsidP="00F166F1">
      <w:pPr>
        <w:pStyle w:val="Ttulo2"/>
      </w:pPr>
      <w:r w:rsidRPr="00781109">
        <w:t xml:space="preserve">CASOS EN QUE NO SE REQUIERE LA AUTORIZACIÓN: </w:t>
      </w:r>
    </w:p>
    <w:p w14:paraId="74F5AD94" w14:textId="77777777" w:rsidR="00781109" w:rsidRPr="00781109" w:rsidRDefault="00781109" w:rsidP="00781109">
      <w:pPr>
        <w:pStyle w:val="Default"/>
        <w:widowControl w:val="0"/>
        <w:jc w:val="both"/>
      </w:pPr>
      <w:r w:rsidRPr="00781109">
        <w:t xml:space="preserve">La autorización del Titular no será necesaria cuando se trate de: </w:t>
      </w:r>
    </w:p>
    <w:p w14:paraId="74685653" w14:textId="77F7952E" w:rsidR="00781109" w:rsidRDefault="00781109" w:rsidP="006322A1">
      <w:pPr>
        <w:pStyle w:val="Default"/>
        <w:widowControl w:val="0"/>
        <w:numPr>
          <w:ilvl w:val="0"/>
          <w:numId w:val="8"/>
        </w:numPr>
        <w:spacing w:after="2"/>
        <w:ind w:left="567" w:hanging="567"/>
        <w:jc w:val="both"/>
      </w:pPr>
      <w:r w:rsidRPr="00781109">
        <w:t xml:space="preserve">Información requerida por la </w:t>
      </w:r>
      <w:r w:rsidR="00284107">
        <w:t>CREG</w:t>
      </w:r>
      <w:r w:rsidRPr="00781109">
        <w:t xml:space="preserve"> en ejerc</w:t>
      </w:r>
      <w:r>
        <w:t xml:space="preserve">icio de sus funciones legales por </w:t>
      </w:r>
      <w:r w:rsidRPr="00781109">
        <w:t xml:space="preserve">orden judicial. </w:t>
      </w:r>
    </w:p>
    <w:p w14:paraId="5216C2BB" w14:textId="221273CF" w:rsidR="00781109" w:rsidRDefault="00781109" w:rsidP="006322A1">
      <w:pPr>
        <w:pStyle w:val="Default"/>
        <w:widowControl w:val="0"/>
        <w:numPr>
          <w:ilvl w:val="0"/>
          <w:numId w:val="8"/>
        </w:numPr>
        <w:spacing w:after="2"/>
        <w:ind w:left="567" w:hanging="501"/>
        <w:jc w:val="both"/>
      </w:pPr>
      <w:r w:rsidRPr="00781109">
        <w:t xml:space="preserve"> Datos de naturaleza pública.</w:t>
      </w:r>
    </w:p>
    <w:p w14:paraId="0C914BF0" w14:textId="2AFFE53A" w:rsidR="00781109" w:rsidRDefault="00781109" w:rsidP="006322A1">
      <w:pPr>
        <w:pStyle w:val="Default"/>
        <w:widowControl w:val="0"/>
        <w:numPr>
          <w:ilvl w:val="0"/>
          <w:numId w:val="8"/>
        </w:numPr>
        <w:spacing w:after="2"/>
        <w:ind w:left="567" w:hanging="501"/>
        <w:jc w:val="both"/>
      </w:pPr>
      <w:r w:rsidRPr="00781109">
        <w:t xml:space="preserve"> Casos de urgencia médica o sanitaria.</w:t>
      </w:r>
    </w:p>
    <w:p w14:paraId="4BC25918" w14:textId="48A0D85E" w:rsidR="00781109" w:rsidRDefault="00781109" w:rsidP="006322A1">
      <w:pPr>
        <w:pStyle w:val="Default"/>
        <w:widowControl w:val="0"/>
        <w:numPr>
          <w:ilvl w:val="0"/>
          <w:numId w:val="8"/>
        </w:numPr>
        <w:spacing w:after="2"/>
        <w:ind w:left="567" w:hanging="501"/>
        <w:jc w:val="both"/>
      </w:pPr>
      <w:r w:rsidRPr="00781109">
        <w:t xml:space="preserve"> Tratamiento de información autorizado por la ley para fines históricos, estadísticos o científicos.</w:t>
      </w:r>
    </w:p>
    <w:p w14:paraId="40659E56" w14:textId="75A46C5B" w:rsidR="00781109" w:rsidRDefault="00781109" w:rsidP="006322A1">
      <w:pPr>
        <w:pStyle w:val="Default"/>
        <w:widowControl w:val="0"/>
        <w:numPr>
          <w:ilvl w:val="0"/>
          <w:numId w:val="8"/>
        </w:numPr>
        <w:ind w:left="567" w:hanging="501"/>
        <w:jc w:val="both"/>
      </w:pPr>
      <w:r w:rsidRPr="00781109">
        <w:t xml:space="preserve">Datos relacionados con el </w:t>
      </w:r>
      <w:r w:rsidR="00284107" w:rsidRPr="00781109">
        <w:t>registro civil de las personas</w:t>
      </w:r>
      <w:r w:rsidRPr="00781109">
        <w:t xml:space="preserve">. </w:t>
      </w:r>
    </w:p>
    <w:p w14:paraId="0989DB42" w14:textId="0268EBFC" w:rsidR="00781109" w:rsidRDefault="006322A1" w:rsidP="00F166F1">
      <w:pPr>
        <w:pStyle w:val="Ttulo2"/>
      </w:pPr>
      <w:r w:rsidRPr="00781109">
        <w:t xml:space="preserve">FECHA DE </w:t>
      </w:r>
      <w:proofErr w:type="gramStart"/>
      <w:r w:rsidRPr="00781109">
        <w:t>ENTRADA EN VIGENCIA</w:t>
      </w:r>
      <w:proofErr w:type="gramEnd"/>
      <w:r w:rsidRPr="00781109">
        <w:t xml:space="preserve"> DE LA POLÍTICA DE TRATAMIENTO DE LA INFORMACIÓN Y PERIODO DE VIGEN</w:t>
      </w:r>
      <w:r>
        <w:t>CIA DE LAS BASES DE DATOS DE LA CREG</w:t>
      </w:r>
      <w:r w:rsidRPr="00781109">
        <w:t xml:space="preserve">: </w:t>
      </w:r>
    </w:p>
    <w:p w14:paraId="740DF44E" w14:textId="77777777" w:rsidR="00781109" w:rsidRPr="00781109" w:rsidRDefault="00781109" w:rsidP="00781109">
      <w:pPr>
        <w:widowControl w:val="0"/>
        <w:jc w:val="both"/>
        <w:rPr>
          <w:rFonts w:ascii="Arial" w:hAnsi="Arial" w:cs="Arial"/>
        </w:rPr>
      </w:pPr>
      <w:r w:rsidRPr="00781109">
        <w:rPr>
          <w:rFonts w:ascii="Arial" w:hAnsi="Arial" w:cs="Arial"/>
          <w:bCs/>
        </w:rPr>
        <w:t>La presente política rige a partir de su expedición y las bases de datos sujetas a Tratamiento se mantendrán vigentes mientras ello resulte necesario para las finalidades establecidas en el punto 2 de la misma.</w:t>
      </w:r>
    </w:p>
    <w:p w14:paraId="56623B96" w14:textId="77777777" w:rsidR="00781109" w:rsidRPr="00781109" w:rsidRDefault="00781109" w:rsidP="00781109">
      <w:pPr>
        <w:pStyle w:val="Default"/>
        <w:widowControl w:val="0"/>
        <w:jc w:val="both"/>
        <w:rPr>
          <w:lang w:val="es-ES_tradnl"/>
        </w:rPr>
      </w:pPr>
    </w:p>
    <w:p w14:paraId="1194CF06" w14:textId="4D9414CE" w:rsidR="00781109" w:rsidRPr="00781109" w:rsidRDefault="004F4334" w:rsidP="004F4334">
      <w:pPr>
        <w:widowControl w:val="0"/>
        <w:ind w:hanging="284"/>
        <w:jc w:val="right"/>
        <w:rPr>
          <w:rFonts w:ascii="Arial" w:hAnsi="Arial" w:cs="Arial"/>
          <w:bCs/>
          <w:lang w:val="es-ES"/>
        </w:rPr>
      </w:pPr>
      <w:r>
        <w:rPr>
          <w:rFonts w:ascii="Arial" w:hAnsi="Arial" w:cs="Arial"/>
          <w:bCs/>
          <w:lang w:val="es-ES"/>
        </w:rPr>
        <w:t xml:space="preserve">Bogotá, </w:t>
      </w:r>
      <w:r w:rsidR="00371805">
        <w:rPr>
          <w:rFonts w:ascii="Arial" w:hAnsi="Arial" w:cs="Arial"/>
          <w:bCs/>
          <w:lang w:val="es-ES"/>
        </w:rPr>
        <w:t>30 de enero 2023</w:t>
      </w:r>
    </w:p>
    <w:sectPr w:rsidR="00781109" w:rsidRPr="00781109" w:rsidSect="00FD48A7">
      <w:headerReference w:type="default" r:id="rId9"/>
      <w:footerReference w:type="default" r:id="rId10"/>
      <w:headerReference w:type="first" r:id="rId11"/>
      <w:footerReference w:type="first" r:id="rId12"/>
      <w:pgSz w:w="12240" w:h="15840"/>
      <w:pgMar w:top="1701" w:right="1701" w:bottom="1418" w:left="1985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C2D6DB" w14:textId="77777777" w:rsidR="00683264" w:rsidRDefault="00683264" w:rsidP="00D3044D">
      <w:r>
        <w:separator/>
      </w:r>
    </w:p>
  </w:endnote>
  <w:endnote w:type="continuationSeparator" w:id="0">
    <w:p w14:paraId="760F461F" w14:textId="77777777" w:rsidR="00683264" w:rsidRDefault="00683264" w:rsidP="00D30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456521" w14:textId="13B17975" w:rsidR="0064418B" w:rsidRDefault="00C82CCC" w:rsidP="00C82CCC">
    <w:pPr>
      <w:pStyle w:val="Piedepgina"/>
      <w:tabs>
        <w:tab w:val="clear" w:pos="4153"/>
        <w:tab w:val="clear" w:pos="8306"/>
        <w:tab w:val="left" w:pos="5987"/>
      </w:tabs>
      <w:jc w:val="center"/>
    </w:pPr>
    <w:r>
      <w:rPr>
        <w:noProof/>
      </w:rPr>
      <w:drawing>
        <wp:inline distT="0" distB="0" distL="0" distR="0" wp14:anchorId="1A8D273E" wp14:editId="078887B0">
          <wp:extent cx="1856239" cy="819150"/>
          <wp:effectExtent l="0" t="0" r="0" b="0"/>
          <wp:docPr id="6" name="Imagen 6" descr="Interfaz de usuario gráfica, Aplicación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n 6" descr="Interfaz de usuario gráfica, Aplicación&#10;&#10;Descripción generada automáticamente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67151" cy="8239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5455AD0" w14:textId="77777777" w:rsidR="0064418B" w:rsidRDefault="0064418B" w:rsidP="008254E5">
    <w:pPr>
      <w:pStyle w:val="Piedepgina"/>
      <w:tabs>
        <w:tab w:val="clear" w:pos="4153"/>
        <w:tab w:val="clear" w:pos="8306"/>
        <w:tab w:val="left" w:pos="5987"/>
      </w:tabs>
    </w:pPr>
  </w:p>
  <w:p w14:paraId="20B99D67" w14:textId="77777777" w:rsidR="00D3044D" w:rsidRDefault="008254E5" w:rsidP="008254E5">
    <w:pPr>
      <w:pStyle w:val="Piedepgina"/>
      <w:tabs>
        <w:tab w:val="clear" w:pos="4153"/>
        <w:tab w:val="clear" w:pos="8306"/>
        <w:tab w:val="left" w:pos="5987"/>
      </w:tabs>
    </w:pPr>
    <w: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5FB2D3" w14:textId="37206EF6" w:rsidR="005C3844" w:rsidRDefault="005C3844">
    <w:pPr>
      <w:pStyle w:val="Piedepgina"/>
    </w:pPr>
  </w:p>
  <w:p w14:paraId="4A5C2BB5" w14:textId="413BF432" w:rsidR="005C3844" w:rsidRDefault="00C82CCC" w:rsidP="00C82CCC">
    <w:pPr>
      <w:pStyle w:val="Piedepgina"/>
      <w:jc w:val="center"/>
    </w:pPr>
    <w:r>
      <w:rPr>
        <w:noProof/>
      </w:rPr>
      <w:drawing>
        <wp:inline distT="0" distB="0" distL="0" distR="0" wp14:anchorId="3413F184" wp14:editId="7C251623">
          <wp:extent cx="1856239" cy="819150"/>
          <wp:effectExtent l="0" t="0" r="0" b="0"/>
          <wp:docPr id="8" name="Imagen 8" descr="Interfaz de usuario gráfica, Aplicación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n 6" descr="Interfaz de usuario gráfica, Aplicación&#10;&#10;Descripción generada automáticamente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67151" cy="8239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744E37" w14:textId="77777777" w:rsidR="00683264" w:rsidRDefault="00683264" w:rsidP="00D3044D">
      <w:r>
        <w:separator/>
      </w:r>
    </w:p>
  </w:footnote>
  <w:footnote w:type="continuationSeparator" w:id="0">
    <w:p w14:paraId="2D097637" w14:textId="77777777" w:rsidR="00683264" w:rsidRDefault="00683264" w:rsidP="00D30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B2277E" w14:textId="0D120DF4" w:rsidR="002E065D" w:rsidRDefault="004F5983" w:rsidP="002E065D">
    <w:pPr>
      <w:pStyle w:val="Encabezado"/>
    </w:pPr>
    <w:r>
      <w:rPr>
        <w:rFonts w:cs="Arial"/>
        <w:noProof/>
        <w:lang w:val="es-CO" w:eastAsia="es-CO"/>
      </w:rPr>
      <w:drawing>
        <wp:anchor distT="0" distB="0" distL="114300" distR="114300" simplePos="0" relativeHeight="251656704" behindDoc="1" locked="0" layoutInCell="1" allowOverlap="1" wp14:anchorId="3070E101" wp14:editId="152CA587">
          <wp:simplePos x="0" y="0"/>
          <wp:positionH relativeFrom="margin">
            <wp:posOffset>0</wp:posOffset>
          </wp:positionH>
          <wp:positionV relativeFrom="paragraph">
            <wp:posOffset>163195</wp:posOffset>
          </wp:positionV>
          <wp:extent cx="1213485" cy="679450"/>
          <wp:effectExtent l="0" t="0" r="5715" b="6350"/>
          <wp:wrapNone/>
          <wp:docPr id="13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 CREG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3485" cy="6794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2A1D72D" w14:textId="08ADFA93" w:rsidR="005C3844" w:rsidRDefault="00C82CCC">
    <w:pPr>
      <w:pStyle w:val="Encabezado"/>
    </w:pPr>
    <w:r>
      <w:rPr>
        <w:noProof/>
      </w:rPr>
      <w:drawing>
        <wp:anchor distT="0" distB="0" distL="114300" distR="114300" simplePos="0" relativeHeight="251662848" behindDoc="1" locked="0" layoutInCell="1" allowOverlap="1" wp14:anchorId="1A6A87E7" wp14:editId="56B82DE9">
          <wp:simplePos x="0" y="0"/>
          <wp:positionH relativeFrom="column">
            <wp:posOffset>2714625</wp:posOffset>
          </wp:positionH>
          <wp:positionV relativeFrom="paragraph">
            <wp:posOffset>10795</wp:posOffset>
          </wp:positionV>
          <wp:extent cx="3346234" cy="527857"/>
          <wp:effectExtent l="0" t="0" r="6985" b="5715"/>
          <wp:wrapNone/>
          <wp:docPr id="7" name="Imagen 7" descr="Texto&#10;&#10;Descripción generada automáticamente con confianza baj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4" descr="Texto&#10;&#10;Descripción generada automáticamente con confianza baja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46234" cy="52785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5C8C15A" w14:textId="77777777" w:rsidR="00C95520" w:rsidRDefault="00C95520" w:rsidP="005C3844">
    <w:pPr>
      <w:pStyle w:val="Textoindependiente"/>
      <w:spacing w:after="0" w:line="240" w:lineRule="auto"/>
      <w:jc w:val="left"/>
      <w:rPr>
        <w:rFonts w:cs="Arial"/>
        <w:sz w:val="18"/>
        <w:szCs w:val="18"/>
        <w:u w:val="single"/>
      </w:rPr>
    </w:pPr>
  </w:p>
  <w:p w14:paraId="21AE51AB" w14:textId="77777777" w:rsidR="00C95520" w:rsidRDefault="00C95520" w:rsidP="005C3844">
    <w:pPr>
      <w:pStyle w:val="Textoindependiente"/>
      <w:spacing w:after="0" w:line="240" w:lineRule="auto"/>
      <w:jc w:val="left"/>
      <w:rPr>
        <w:rFonts w:cs="Arial"/>
        <w:sz w:val="18"/>
        <w:szCs w:val="18"/>
        <w:u w:val="single"/>
      </w:rPr>
    </w:pPr>
  </w:p>
  <w:p w14:paraId="377FDAE6" w14:textId="77777777" w:rsidR="00C95520" w:rsidRDefault="00C95520" w:rsidP="005C3844">
    <w:pPr>
      <w:pStyle w:val="Textoindependiente"/>
      <w:spacing w:after="0" w:line="240" w:lineRule="auto"/>
      <w:jc w:val="left"/>
      <w:rPr>
        <w:rFonts w:cs="Arial"/>
        <w:sz w:val="18"/>
        <w:szCs w:val="18"/>
        <w:u w:val="single"/>
      </w:rPr>
    </w:pPr>
  </w:p>
  <w:p w14:paraId="3EFD71DC" w14:textId="77777777" w:rsidR="00C95520" w:rsidRDefault="00C95520" w:rsidP="005C3844">
    <w:pPr>
      <w:pStyle w:val="Textoindependiente"/>
      <w:spacing w:after="0" w:line="240" w:lineRule="auto"/>
      <w:jc w:val="left"/>
      <w:rPr>
        <w:rFonts w:cs="Arial"/>
        <w:sz w:val="18"/>
        <w:szCs w:val="18"/>
        <w:u w:val="single"/>
      </w:rPr>
    </w:pPr>
  </w:p>
  <w:p w14:paraId="1C05E9A1" w14:textId="77777777" w:rsidR="005C3844" w:rsidRPr="00CC3B9D" w:rsidRDefault="005C3844" w:rsidP="005C3844">
    <w:pPr>
      <w:rPr>
        <w:sz w:val="18"/>
        <w:szCs w:val="18"/>
        <w:u w:val="single"/>
        <w:lang w:val="es-ES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740FB0" w14:textId="2308EF56" w:rsidR="002E065D" w:rsidRDefault="00C82CCC" w:rsidP="002E065D">
    <w:pPr>
      <w:pStyle w:val="Encabezado"/>
    </w:pPr>
    <w:r>
      <w:rPr>
        <w:rFonts w:cs="Arial"/>
        <w:noProof/>
        <w:lang w:val="es-CO" w:eastAsia="es-CO"/>
      </w:rPr>
      <w:drawing>
        <wp:anchor distT="0" distB="0" distL="114300" distR="114300" simplePos="0" relativeHeight="251653632" behindDoc="1" locked="0" layoutInCell="1" allowOverlap="1" wp14:anchorId="7D204E51" wp14:editId="6A5AF4E1">
          <wp:simplePos x="0" y="0"/>
          <wp:positionH relativeFrom="margin">
            <wp:posOffset>0</wp:posOffset>
          </wp:positionH>
          <wp:positionV relativeFrom="paragraph">
            <wp:posOffset>5080</wp:posOffset>
          </wp:positionV>
          <wp:extent cx="1213485" cy="679450"/>
          <wp:effectExtent l="0" t="0" r="5715" b="635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 CREG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3485" cy="6794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776" behindDoc="1" locked="0" layoutInCell="1" allowOverlap="1" wp14:anchorId="7E63BFC7" wp14:editId="671AADEE">
          <wp:simplePos x="0" y="0"/>
          <wp:positionH relativeFrom="column">
            <wp:posOffset>2962275</wp:posOffset>
          </wp:positionH>
          <wp:positionV relativeFrom="paragraph">
            <wp:posOffset>8890</wp:posOffset>
          </wp:positionV>
          <wp:extent cx="3346234" cy="527857"/>
          <wp:effectExtent l="0" t="0" r="6985" b="5715"/>
          <wp:wrapNone/>
          <wp:docPr id="4" name="Imagen 4" descr="Texto&#10;&#10;Descripción generada automáticamente con confianza baj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4" descr="Texto&#10;&#10;Descripción generada automáticamente con confianza baja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46234" cy="52785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68A9241" w14:textId="0E6064D5" w:rsidR="005C3844" w:rsidRDefault="005C3844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4F57A7C"/>
    <w:multiLevelType w:val="hybridMultilevel"/>
    <w:tmpl w:val="1564E4AC"/>
    <w:lvl w:ilvl="0" w:tplc="5A6426E0">
      <w:start w:val="1"/>
      <w:numFmt w:val="decimal"/>
      <w:lvlText w:val="3.%1."/>
      <w:lvlJc w:val="left"/>
      <w:pPr>
        <w:ind w:left="720" w:hanging="360"/>
      </w:pPr>
      <w:rPr>
        <w:rFonts w:hint="default"/>
        <w:b/>
        <w:bCs/>
      </w:rPr>
    </w:lvl>
    <w:lvl w:ilvl="1" w:tplc="2BDC0ECA">
      <w:start w:val="1"/>
      <w:numFmt w:val="decimal"/>
      <w:lvlText w:val="2.%2."/>
      <w:lvlJc w:val="left"/>
      <w:pPr>
        <w:ind w:left="1440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1400408"/>
    <w:multiLevelType w:val="multilevel"/>
    <w:tmpl w:val="E5E4D86E"/>
    <w:lvl w:ilvl="0">
      <w:start w:val="1"/>
      <w:numFmt w:val="decimal"/>
      <w:pStyle w:val="Ttulo2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2" w15:restartNumberingAfterBreak="0">
    <w:nsid w:val="428B0DFA"/>
    <w:multiLevelType w:val="hybridMultilevel"/>
    <w:tmpl w:val="DD4C5576"/>
    <w:lvl w:ilvl="0" w:tplc="2BDC0ECA">
      <w:start w:val="1"/>
      <w:numFmt w:val="decimal"/>
      <w:lvlText w:val="2.%1."/>
      <w:lvlJc w:val="left"/>
      <w:pPr>
        <w:ind w:left="720" w:hanging="360"/>
      </w:pPr>
      <w:rPr>
        <w:rFonts w:hint="default"/>
      </w:r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79201D0"/>
    <w:multiLevelType w:val="hybridMultilevel"/>
    <w:tmpl w:val="93F813D2"/>
    <w:lvl w:ilvl="0" w:tplc="9112EF78">
      <w:start w:val="1"/>
      <w:numFmt w:val="decimal"/>
      <w:lvlText w:val="7.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C245833"/>
    <w:multiLevelType w:val="hybridMultilevel"/>
    <w:tmpl w:val="B40469DA"/>
    <w:lvl w:ilvl="0" w:tplc="5A32A44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804FD3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478B38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3A6304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EE07A8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28EDC4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F483A8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FC22BA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9D637A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 w15:restartNumberingAfterBreak="0">
    <w:nsid w:val="53C43F71"/>
    <w:multiLevelType w:val="multilevel"/>
    <w:tmpl w:val="C3A05A6A"/>
    <w:lvl w:ilvl="0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458" w:hanging="600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22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36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66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0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1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652" w:hanging="1800"/>
      </w:pPr>
      <w:rPr>
        <w:rFonts w:hint="default"/>
      </w:rPr>
    </w:lvl>
  </w:abstractNum>
  <w:abstractNum w:abstractNumId="6" w15:restartNumberingAfterBreak="0">
    <w:nsid w:val="6CEF5B98"/>
    <w:multiLevelType w:val="hybridMultilevel"/>
    <w:tmpl w:val="474CB4BC"/>
    <w:lvl w:ilvl="0" w:tplc="450EAE5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D9CD36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0F29ED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CDAC46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952578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448477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29250E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78E7FE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93C284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 w15:restartNumberingAfterBreak="0">
    <w:nsid w:val="6E975B3B"/>
    <w:multiLevelType w:val="hybridMultilevel"/>
    <w:tmpl w:val="3C723F14"/>
    <w:lvl w:ilvl="0" w:tplc="448056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6C0B31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D9AB59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736CCA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CFA017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CE066C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6E2226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D981CB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6085CB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 w15:restartNumberingAfterBreak="0">
    <w:nsid w:val="707B6189"/>
    <w:multiLevelType w:val="hybridMultilevel"/>
    <w:tmpl w:val="800E214C"/>
    <w:lvl w:ilvl="0" w:tplc="ED52E20C">
      <w:start w:val="1"/>
      <w:numFmt w:val="decimal"/>
      <w:lvlText w:val="7.%1."/>
      <w:lvlJc w:val="left"/>
      <w:pPr>
        <w:ind w:left="720" w:hanging="360"/>
      </w:pPr>
      <w:rPr>
        <w:rFonts w:hint="default"/>
        <w:b/>
        <w:bCs/>
      </w:r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39462011">
    <w:abstractNumId w:val="7"/>
  </w:num>
  <w:num w:numId="2" w16cid:durableId="2146386749">
    <w:abstractNumId w:val="4"/>
  </w:num>
  <w:num w:numId="3" w16cid:durableId="1466239331">
    <w:abstractNumId w:val="6"/>
  </w:num>
  <w:num w:numId="4" w16cid:durableId="119155278">
    <w:abstractNumId w:val="5"/>
  </w:num>
  <w:num w:numId="5" w16cid:durableId="1735464201">
    <w:abstractNumId w:val="1"/>
  </w:num>
  <w:num w:numId="6" w16cid:durableId="1338385551">
    <w:abstractNumId w:val="2"/>
  </w:num>
  <w:num w:numId="7" w16cid:durableId="934442828">
    <w:abstractNumId w:val="0"/>
  </w:num>
  <w:num w:numId="8" w16cid:durableId="661471278">
    <w:abstractNumId w:val="8"/>
  </w:num>
  <w:num w:numId="9" w16cid:durableId="161844232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48A7"/>
    <w:rsid w:val="00024F63"/>
    <w:rsid w:val="000314B1"/>
    <w:rsid w:val="00041F14"/>
    <w:rsid w:val="00073CF2"/>
    <w:rsid w:val="000A7717"/>
    <w:rsid w:val="000B4C0E"/>
    <w:rsid w:val="000B7EDB"/>
    <w:rsid w:val="00103F46"/>
    <w:rsid w:val="001149EB"/>
    <w:rsid w:val="00134D83"/>
    <w:rsid w:val="00137D54"/>
    <w:rsid w:val="00171830"/>
    <w:rsid w:val="00180FB8"/>
    <w:rsid w:val="00196285"/>
    <w:rsid w:val="001B6F62"/>
    <w:rsid w:val="001E75F0"/>
    <w:rsid w:val="00284107"/>
    <w:rsid w:val="002C60AC"/>
    <w:rsid w:val="002E065D"/>
    <w:rsid w:val="002E5F67"/>
    <w:rsid w:val="00310FED"/>
    <w:rsid w:val="00371805"/>
    <w:rsid w:val="00377098"/>
    <w:rsid w:val="003C5498"/>
    <w:rsid w:val="003E4CDE"/>
    <w:rsid w:val="004078D4"/>
    <w:rsid w:val="0042082B"/>
    <w:rsid w:val="00430071"/>
    <w:rsid w:val="00434A80"/>
    <w:rsid w:val="00490226"/>
    <w:rsid w:val="004D6940"/>
    <w:rsid w:val="004E0B50"/>
    <w:rsid w:val="004F4334"/>
    <w:rsid w:val="004F5983"/>
    <w:rsid w:val="00523454"/>
    <w:rsid w:val="005629A0"/>
    <w:rsid w:val="00575BC1"/>
    <w:rsid w:val="00587D4F"/>
    <w:rsid w:val="005C3844"/>
    <w:rsid w:val="005C4279"/>
    <w:rsid w:val="006144B6"/>
    <w:rsid w:val="006275B5"/>
    <w:rsid w:val="006322A1"/>
    <w:rsid w:val="0064418B"/>
    <w:rsid w:val="0064795E"/>
    <w:rsid w:val="00655302"/>
    <w:rsid w:val="00670568"/>
    <w:rsid w:val="00683264"/>
    <w:rsid w:val="0069035B"/>
    <w:rsid w:val="00691672"/>
    <w:rsid w:val="006A34BE"/>
    <w:rsid w:val="00711C02"/>
    <w:rsid w:val="007279A1"/>
    <w:rsid w:val="00734C9A"/>
    <w:rsid w:val="00781109"/>
    <w:rsid w:val="00791A92"/>
    <w:rsid w:val="007F09AB"/>
    <w:rsid w:val="00804E80"/>
    <w:rsid w:val="008254E5"/>
    <w:rsid w:val="00903E50"/>
    <w:rsid w:val="00922D60"/>
    <w:rsid w:val="00935BCD"/>
    <w:rsid w:val="00963B76"/>
    <w:rsid w:val="009802E6"/>
    <w:rsid w:val="009A782D"/>
    <w:rsid w:val="009E3EF0"/>
    <w:rsid w:val="00A14C60"/>
    <w:rsid w:val="00A35E81"/>
    <w:rsid w:val="00A37F41"/>
    <w:rsid w:val="00A62DC2"/>
    <w:rsid w:val="00AA14F5"/>
    <w:rsid w:val="00AB1B80"/>
    <w:rsid w:val="00AF5A1D"/>
    <w:rsid w:val="00B00873"/>
    <w:rsid w:val="00B507A5"/>
    <w:rsid w:val="00BA7DC4"/>
    <w:rsid w:val="00BF5487"/>
    <w:rsid w:val="00C55C28"/>
    <w:rsid w:val="00C67C29"/>
    <w:rsid w:val="00C82CCC"/>
    <w:rsid w:val="00C95520"/>
    <w:rsid w:val="00CC3B9D"/>
    <w:rsid w:val="00CD14E0"/>
    <w:rsid w:val="00CD2E97"/>
    <w:rsid w:val="00CE1726"/>
    <w:rsid w:val="00D05FEB"/>
    <w:rsid w:val="00D267A1"/>
    <w:rsid w:val="00D3044D"/>
    <w:rsid w:val="00D5357C"/>
    <w:rsid w:val="00D70199"/>
    <w:rsid w:val="00D87F17"/>
    <w:rsid w:val="00D970DF"/>
    <w:rsid w:val="00DB78F5"/>
    <w:rsid w:val="00DC6E79"/>
    <w:rsid w:val="00DE6624"/>
    <w:rsid w:val="00E4791A"/>
    <w:rsid w:val="00E628D9"/>
    <w:rsid w:val="00E75C6A"/>
    <w:rsid w:val="00E804DD"/>
    <w:rsid w:val="00E96724"/>
    <w:rsid w:val="00EC1EFF"/>
    <w:rsid w:val="00EE1563"/>
    <w:rsid w:val="00F166F1"/>
    <w:rsid w:val="00F1750C"/>
    <w:rsid w:val="00F25346"/>
    <w:rsid w:val="00F27BD1"/>
    <w:rsid w:val="00F408D2"/>
    <w:rsid w:val="00F51041"/>
    <w:rsid w:val="00F913F3"/>
    <w:rsid w:val="00FC597C"/>
    <w:rsid w:val="00FD48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,"/>
  <w14:docId w14:val="381BB712"/>
  <w14:defaultImageDpi w14:val="300"/>
  <w15:docId w15:val="{F24C144B-F958-4F58-81A7-3D6DCBA2D0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ES_tradnl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166F1"/>
  </w:style>
  <w:style w:type="paragraph" w:styleId="Ttulo1">
    <w:name w:val="heading 1"/>
    <w:basedOn w:val="Normal"/>
    <w:next w:val="Normal"/>
    <w:link w:val="Ttulo1Car"/>
    <w:uiPriority w:val="9"/>
    <w:qFormat/>
    <w:rsid w:val="00E75C6A"/>
    <w:pPr>
      <w:keepNext/>
      <w:keepLines/>
      <w:spacing w:before="120" w:after="100" w:afterAutospacing="1"/>
      <w:jc w:val="center"/>
      <w:outlineLvl w:val="0"/>
    </w:pPr>
    <w:rPr>
      <w:rFonts w:ascii="Arial" w:eastAsiaTheme="majorEastAsia" w:hAnsi="Arial" w:cstheme="majorBidi"/>
      <w:b/>
      <w:sz w:val="24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E75C6A"/>
    <w:pPr>
      <w:keepNext/>
      <w:keepLines/>
      <w:numPr>
        <w:numId w:val="5"/>
      </w:numPr>
      <w:spacing w:before="100" w:beforeAutospacing="1" w:after="100" w:afterAutospacing="1"/>
      <w:ind w:left="0" w:firstLine="0"/>
      <w:outlineLvl w:val="1"/>
    </w:pPr>
    <w:rPr>
      <w:rFonts w:ascii="Arial" w:eastAsiaTheme="majorEastAsia" w:hAnsi="Arial" w:cstheme="majorBidi"/>
      <w:b/>
      <w:sz w:val="24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E75C6A"/>
    <w:pPr>
      <w:keepNext/>
      <w:keepLines/>
      <w:spacing w:before="100" w:beforeAutospacing="1" w:after="100" w:afterAutospacing="1"/>
      <w:outlineLvl w:val="2"/>
    </w:pPr>
    <w:rPr>
      <w:rFonts w:asciiTheme="majorHAnsi" w:eastAsiaTheme="majorEastAsia" w:hAnsiTheme="majorHAnsi" w:cstheme="majorBidi"/>
      <w:b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E75C6A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b/>
      <w:i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3044D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3044D"/>
    <w:rPr>
      <w:rFonts w:ascii="Lucida Grande" w:hAnsi="Lucida Grande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D3044D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3044D"/>
  </w:style>
  <w:style w:type="paragraph" w:styleId="Piedepgina">
    <w:name w:val="footer"/>
    <w:basedOn w:val="Normal"/>
    <w:link w:val="PiedepginaCar"/>
    <w:uiPriority w:val="99"/>
    <w:unhideWhenUsed/>
    <w:rsid w:val="00D3044D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3044D"/>
  </w:style>
  <w:style w:type="paragraph" w:styleId="Prrafodelista">
    <w:name w:val="List Paragraph"/>
    <w:basedOn w:val="Normal"/>
    <w:uiPriority w:val="34"/>
    <w:qFormat/>
    <w:rsid w:val="00377098"/>
    <w:pPr>
      <w:ind w:left="720"/>
      <w:contextualSpacing/>
    </w:pPr>
  </w:style>
  <w:style w:type="paragraph" w:styleId="Textoindependiente">
    <w:name w:val="Body Text"/>
    <w:basedOn w:val="Normal"/>
    <w:link w:val="TextoindependienteCar"/>
    <w:semiHidden/>
    <w:rsid w:val="001149EB"/>
    <w:pPr>
      <w:spacing w:after="220" w:line="220" w:lineRule="atLeast"/>
      <w:jc w:val="both"/>
    </w:pPr>
    <w:rPr>
      <w:rFonts w:ascii="Arial" w:eastAsia="Times New Roman" w:hAnsi="Arial" w:cs="Times New Roman"/>
      <w:spacing w:val="-5"/>
      <w:sz w:val="20"/>
      <w:szCs w:val="20"/>
      <w:lang w:val="es-CO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1149EB"/>
    <w:rPr>
      <w:rFonts w:ascii="Arial" w:eastAsia="Times New Roman" w:hAnsi="Arial" w:cs="Times New Roman"/>
      <w:spacing w:val="-5"/>
      <w:sz w:val="20"/>
      <w:szCs w:val="20"/>
      <w:lang w:val="es-CO"/>
    </w:rPr>
  </w:style>
  <w:style w:type="paragraph" w:customStyle="1" w:styleId="doctor">
    <w:name w:val="doctor"/>
    <w:basedOn w:val="Textoindependiente"/>
    <w:rsid w:val="001149EB"/>
    <w:pPr>
      <w:spacing w:after="0" w:line="240" w:lineRule="auto"/>
    </w:pPr>
    <w:rPr>
      <w:rFonts w:cs="Arial"/>
      <w:sz w:val="24"/>
    </w:rPr>
  </w:style>
  <w:style w:type="character" w:styleId="Hipervnculo">
    <w:name w:val="Hyperlink"/>
    <w:uiPriority w:val="99"/>
    <w:unhideWhenUsed/>
    <w:rsid w:val="001B6F62"/>
    <w:rPr>
      <w:strike w:val="0"/>
      <w:dstrike w:val="0"/>
      <w:color w:val="005DAA"/>
      <w:u w:val="none"/>
      <w:effect w:val="none"/>
    </w:rPr>
  </w:style>
  <w:style w:type="character" w:styleId="Textoennegrita">
    <w:name w:val="Strong"/>
    <w:basedOn w:val="Fuentedeprrafopredeter"/>
    <w:uiPriority w:val="22"/>
    <w:qFormat/>
    <w:rsid w:val="001B6F62"/>
    <w:rPr>
      <w:b/>
      <w:bCs/>
    </w:rPr>
  </w:style>
  <w:style w:type="paragraph" w:customStyle="1" w:styleId="Default">
    <w:name w:val="Default"/>
    <w:rsid w:val="00781109"/>
    <w:pPr>
      <w:autoSpaceDE w:val="0"/>
      <w:autoSpaceDN w:val="0"/>
      <w:adjustRightInd w:val="0"/>
    </w:pPr>
    <w:rPr>
      <w:rFonts w:ascii="Arial" w:eastAsia="Times New Roman" w:hAnsi="Arial" w:cs="Arial"/>
      <w:color w:val="000000"/>
      <w:lang w:val="es-ES" w:eastAsia="es-CO"/>
    </w:rPr>
  </w:style>
  <w:style w:type="character" w:styleId="Refdecomentario">
    <w:name w:val="annotation reference"/>
    <w:basedOn w:val="Fuentedeprrafopredeter"/>
    <w:uiPriority w:val="99"/>
    <w:semiHidden/>
    <w:unhideWhenUsed/>
    <w:rsid w:val="00D05FE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D05FEB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D05FEB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D05FE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D05FEB"/>
    <w:rPr>
      <w:b/>
      <w:bCs/>
      <w:sz w:val="20"/>
      <w:szCs w:val="20"/>
    </w:rPr>
  </w:style>
  <w:style w:type="character" w:customStyle="1" w:styleId="Ttulo1Car">
    <w:name w:val="Título 1 Car"/>
    <w:basedOn w:val="Fuentedeprrafopredeter"/>
    <w:link w:val="Ttulo1"/>
    <w:uiPriority w:val="9"/>
    <w:rsid w:val="00E75C6A"/>
    <w:rPr>
      <w:rFonts w:ascii="Arial" w:eastAsiaTheme="majorEastAsia" w:hAnsi="Arial" w:cstheme="majorBidi"/>
      <w:b/>
      <w:sz w:val="24"/>
      <w:szCs w:val="32"/>
    </w:rPr>
  </w:style>
  <w:style w:type="paragraph" w:styleId="Ttulo">
    <w:name w:val="Title"/>
    <w:basedOn w:val="Normal"/>
    <w:next w:val="Normal"/>
    <w:link w:val="TtuloCar"/>
    <w:uiPriority w:val="10"/>
    <w:qFormat/>
    <w:rsid w:val="00F166F1"/>
    <w:pPr>
      <w:contextualSpacing/>
    </w:pPr>
    <w:rPr>
      <w:rFonts w:ascii="Arial" w:eastAsiaTheme="majorEastAsia" w:hAnsi="Arial" w:cstheme="majorBidi"/>
      <w:b/>
      <w:spacing w:val="-10"/>
      <w:kern w:val="28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F166F1"/>
    <w:rPr>
      <w:rFonts w:ascii="Arial" w:eastAsiaTheme="majorEastAsia" w:hAnsi="Arial" w:cstheme="majorBidi"/>
      <w:b/>
      <w:spacing w:val="-10"/>
      <w:kern w:val="28"/>
      <w:szCs w:val="56"/>
    </w:rPr>
  </w:style>
  <w:style w:type="character" w:customStyle="1" w:styleId="Ttulo2Car">
    <w:name w:val="Título 2 Car"/>
    <w:basedOn w:val="Fuentedeprrafopredeter"/>
    <w:link w:val="Ttulo2"/>
    <w:uiPriority w:val="9"/>
    <w:rsid w:val="00E75C6A"/>
    <w:rPr>
      <w:rFonts w:ascii="Arial" w:eastAsiaTheme="majorEastAsia" w:hAnsi="Arial" w:cstheme="majorBidi"/>
      <w:b/>
      <w:sz w:val="24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E75C6A"/>
    <w:rPr>
      <w:rFonts w:asciiTheme="majorHAnsi" w:eastAsiaTheme="majorEastAsia" w:hAnsiTheme="majorHAnsi" w:cstheme="majorBidi"/>
      <w:b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rsid w:val="00E75C6A"/>
    <w:rPr>
      <w:rFonts w:asciiTheme="majorHAnsi" w:eastAsiaTheme="majorEastAsia" w:hAnsiTheme="majorHAnsi" w:cstheme="majorBidi"/>
      <w:b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876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41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7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72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45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05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45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86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34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47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2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55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84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80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3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84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87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oteccion.datos@creg.gov.co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EMURI~1\AppData\Local\Temp\notesAA9D2F\formato%20carta%20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D02D03-FA4A-4ED9-8B15-76E4A21E10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formato carta </Template>
  <TotalTime>31</TotalTime>
  <Pages>4</Pages>
  <Words>922</Words>
  <Characters>5076</Characters>
  <Application>Microsoft Office Word</Application>
  <DocSecurity>0</DocSecurity>
  <Lines>42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carlos andrés design</Company>
  <LinksUpToDate>false</LinksUpToDate>
  <CharactersWithSpaces>5987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Eugenia Murillo Ramirez</dc:creator>
  <cp:lastModifiedBy>Andrea Espitia</cp:lastModifiedBy>
  <cp:revision>5</cp:revision>
  <cp:lastPrinted>2015-01-09T19:25:00Z</cp:lastPrinted>
  <dcterms:created xsi:type="dcterms:W3CDTF">2023-03-14T21:34:00Z</dcterms:created>
  <dcterms:modified xsi:type="dcterms:W3CDTF">2023-03-14T22:36:00Z</dcterms:modified>
</cp:coreProperties>
</file>